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B8B5" w14:textId="1662A839" w:rsidR="00AB3ED8" w:rsidRPr="00AB3ED8" w:rsidRDefault="00AA1D6D" w:rsidP="00AB3ED8">
      <w:r w:rsidRPr="00A55E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22BA0" wp14:editId="5218E1A5">
                <wp:simplePos x="0" y="0"/>
                <wp:positionH relativeFrom="column">
                  <wp:posOffset>-113753</wp:posOffset>
                </wp:positionH>
                <wp:positionV relativeFrom="paragraph">
                  <wp:posOffset>-113753</wp:posOffset>
                </wp:positionV>
                <wp:extent cx="5947410" cy="1006277"/>
                <wp:effectExtent l="0" t="0" r="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410" cy="1006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1C6DD" w14:textId="4B4186B0" w:rsidR="00AB3ED8" w:rsidRPr="00A37257" w:rsidRDefault="005260BB" w:rsidP="00511A81">
                            <w:pPr>
                              <w:spacing w:after="0" w:line="240" w:lineRule="auto"/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>Bylaw</w:t>
                            </w:r>
                            <w:r w:rsidR="00EE731B"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To Increase / Decrease </w:t>
                            </w:r>
                            <w:r w:rsidR="00AA1D6D">
                              <w:rPr>
                                <w:rFonts w:ascii="Myriad Pro Light" w:hAnsi="Myriad Pro Light"/>
                                <w:color w:val="FFFFFF" w:themeColor="background1"/>
                                <w:sz w:val="56"/>
                                <w:szCs w:val="56"/>
                              </w:rPr>
                              <w:t>Size of Council</w:t>
                            </w:r>
                          </w:p>
                          <w:p w14:paraId="49F8349C" w14:textId="77777777" w:rsidR="00AB3ED8" w:rsidRDefault="00AB3ED8" w:rsidP="00AB3E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22BA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8.95pt;margin-top:-8.95pt;width:468.3pt;height:7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" filled="f" stroked="f" strokeweight=".5pt">
                <v:textbox>
                  <w:txbxContent>
                    <w:p w14:paraId="2DA1C6DD" w14:textId="4B4186B0" w:rsidR="00AB3ED8" w:rsidRPr="00A37257" w:rsidRDefault="005260BB" w:rsidP="00511A81">
                      <w:pPr>
                        <w:spacing w:after="0" w:line="240" w:lineRule="auto"/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>Bylaw</w:t>
                      </w:r>
                      <w:r w:rsidR="00EE731B"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 xml:space="preserve"> To Increase / Decrease </w:t>
                      </w:r>
                      <w:r w:rsidR="00AA1D6D">
                        <w:rPr>
                          <w:rFonts w:ascii="Myriad Pro Light" w:hAnsi="Myriad Pro Light"/>
                          <w:color w:val="FFFFFF" w:themeColor="background1"/>
                          <w:sz w:val="56"/>
                          <w:szCs w:val="56"/>
                        </w:rPr>
                        <w:t>Size of Council</w:t>
                      </w:r>
                    </w:p>
                    <w:p w14:paraId="49F8349C" w14:textId="77777777" w:rsidR="00AB3ED8" w:rsidRDefault="00AB3ED8" w:rsidP="00AB3ED8"/>
                  </w:txbxContent>
                </v:textbox>
              </v:shape>
            </w:pict>
          </mc:Fallback>
        </mc:AlternateContent>
      </w:r>
      <w:r w:rsidR="00AB3ED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05251" wp14:editId="1755BF4D">
                <wp:simplePos x="0" y="0"/>
                <wp:positionH relativeFrom="page">
                  <wp:posOffset>7370859</wp:posOffset>
                </wp:positionH>
                <wp:positionV relativeFrom="paragraph">
                  <wp:posOffset>-341906</wp:posOffset>
                </wp:positionV>
                <wp:extent cx="393065" cy="1370330"/>
                <wp:effectExtent l="0" t="0" r="6985" b="12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1370330"/>
                        </a:xfrm>
                        <a:prstGeom prst="rect">
                          <a:avLst/>
                        </a:prstGeom>
                        <a:solidFill>
                          <a:srgbClr val="41B6E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683BA" w14:textId="77777777" w:rsidR="00AB3ED8" w:rsidRPr="005B2640" w:rsidRDefault="00AB3ED8" w:rsidP="00AB3ED8">
                            <w:pPr>
                              <w:jc w:val="center"/>
                              <w:rPr>
                                <w:color w:val="41B6E6"/>
                              </w:rPr>
                            </w:pPr>
                            <w:r w:rsidRPr="005B2640">
                              <w:rPr>
                                <w:color w:val="41B6E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05251" id="Rectangle 3" o:spid="_x0000_s1027" style="position:absolute;margin-left:580.4pt;margin-top:-26.9pt;width:30.95pt;height:107.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" fillcolor="#41b6e6" stroked="f" strokeweight="1pt">
                <v:textbox>
                  <w:txbxContent>
                    <w:p w14:paraId="6D2683BA" w14:textId="77777777" w:rsidR="00AB3ED8" w:rsidRPr="005B2640" w:rsidRDefault="00AB3ED8" w:rsidP="00AB3ED8">
                      <w:pPr>
                        <w:jc w:val="center"/>
                        <w:rPr>
                          <w:color w:val="41B6E6"/>
                        </w:rPr>
                      </w:pPr>
                      <w:r w:rsidRPr="005B2640">
                        <w:rPr>
                          <w:color w:val="41B6E6"/>
                        </w:rPr>
                        <w:t xml:space="preserve">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B3E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8B651" wp14:editId="4B94E87A">
                <wp:simplePos x="0" y="0"/>
                <wp:positionH relativeFrom="column">
                  <wp:posOffset>-914400</wp:posOffset>
                </wp:positionH>
                <wp:positionV relativeFrom="paragraph">
                  <wp:posOffset>-341906</wp:posOffset>
                </wp:positionV>
                <wp:extent cx="7772400" cy="1370606"/>
                <wp:effectExtent l="0" t="0" r="0" b="12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370606"/>
                        </a:xfrm>
                        <a:prstGeom prst="rect">
                          <a:avLst/>
                        </a:prstGeom>
                        <a:solidFill>
                          <a:srgbClr val="00558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10CF" id="Rectangle 1" o:spid="_x0000_s1026" style="position:absolute;margin-left:-1in;margin-top:-26.9pt;width:612pt;height:1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" fillcolor="#00558c" stroked="f" strokeweight="1pt"/>
            </w:pict>
          </mc:Fallback>
        </mc:AlternateContent>
      </w:r>
    </w:p>
    <w:p w14:paraId="5A44C30B" w14:textId="1AFB6ED1" w:rsidR="00AB3ED8" w:rsidRDefault="00AB3ED8" w:rsidP="00AB3ED8"/>
    <w:p w14:paraId="63F615E8" w14:textId="59E2BA4B" w:rsidR="00AB3ED8" w:rsidRPr="00AB3ED8" w:rsidRDefault="005260BB" w:rsidP="00AB3ED8">
      <w:pPr>
        <w:spacing w:after="0" w:line="240" w:lineRule="auto"/>
        <w:rPr>
          <w:rFonts w:ascii="Myriad Pro" w:hAnsi="Myriad Pro"/>
          <w:color w:val="00558C"/>
          <w:sz w:val="28"/>
        </w:rPr>
      </w:pPr>
      <w:r>
        <w:rPr>
          <w:rFonts w:ascii="Myriad Pro" w:hAnsi="Myriad Pro"/>
          <w:color w:val="00558C"/>
          <w:sz w:val="28"/>
        </w:rPr>
        <w:t>Sample Template</w:t>
      </w:r>
      <w:r w:rsidR="00AB3ED8" w:rsidRPr="00AB3ED8">
        <w:rPr>
          <w:rFonts w:ascii="Myriad Pro" w:hAnsi="Myriad Pro"/>
          <w:color w:val="00558C"/>
          <w:sz w:val="28"/>
        </w:rPr>
        <w:t xml:space="preserve"> – </w:t>
      </w:r>
      <w:r w:rsidR="00507FB5">
        <w:rPr>
          <w:rFonts w:ascii="Myriad Pro" w:hAnsi="Myriad Pro"/>
          <w:color w:val="00558C"/>
          <w:sz w:val="28"/>
        </w:rPr>
        <w:t>AUGUST</w:t>
      </w:r>
      <w:r>
        <w:rPr>
          <w:rFonts w:ascii="Myriad Pro" w:hAnsi="Myriad Pro"/>
          <w:color w:val="00558C"/>
          <w:sz w:val="28"/>
        </w:rPr>
        <w:t xml:space="preserve"> 2022</w:t>
      </w:r>
    </w:p>
    <w:p w14:paraId="3AD6F808" w14:textId="754E0E6C" w:rsidR="00AB3ED8" w:rsidRDefault="00AB3ED8" w:rsidP="00AB3ED8"/>
    <w:p w14:paraId="5304E88E" w14:textId="77777777" w:rsidR="00070A2F" w:rsidRPr="00AB3ED8" w:rsidRDefault="00070A2F" w:rsidP="00070A2F">
      <w:pPr>
        <w:spacing w:after="0" w:line="240" w:lineRule="auto"/>
        <w:rPr>
          <w:rFonts w:ascii="Myriad Pro" w:hAnsi="Myriad Pro"/>
          <w:color w:val="00558C"/>
          <w:sz w:val="28"/>
        </w:rPr>
      </w:pPr>
      <w:r>
        <w:rPr>
          <w:rFonts w:ascii="Myriad Pro" w:hAnsi="Myriad Pro"/>
          <w:color w:val="00558C"/>
          <w:sz w:val="28"/>
        </w:rPr>
        <w:t>Sample Template</w:t>
      </w:r>
      <w:r w:rsidRPr="00AB3ED8">
        <w:rPr>
          <w:rFonts w:ascii="Myriad Pro" w:hAnsi="Myriad Pro"/>
          <w:color w:val="00558C"/>
          <w:sz w:val="28"/>
        </w:rPr>
        <w:t xml:space="preserve"> – </w:t>
      </w:r>
      <w:r>
        <w:rPr>
          <w:rFonts w:ascii="Myriad Pro" w:hAnsi="Myriad Pro"/>
          <w:color w:val="00558C"/>
          <w:sz w:val="28"/>
        </w:rPr>
        <w:t>September 2022</w:t>
      </w:r>
    </w:p>
    <w:p w14:paraId="219E5A8F" w14:textId="77777777" w:rsidR="00070A2F" w:rsidRDefault="00070A2F" w:rsidP="00AB3ED8"/>
    <w:p w14:paraId="51214AE8" w14:textId="054376D5" w:rsidR="00AB3ED8" w:rsidRPr="00AB3ED8" w:rsidRDefault="00AB3ED8" w:rsidP="00AB3ED8"/>
    <w:p w14:paraId="083286F9" w14:textId="1570BDC6" w:rsidR="00AB3ED8" w:rsidRPr="00AB3ED8" w:rsidRDefault="00AB3ED8" w:rsidP="00AB3ED8"/>
    <w:p w14:paraId="212D1B11" w14:textId="649D521B" w:rsidR="00AB3ED8" w:rsidRPr="00AB3ED8" w:rsidRDefault="00AB3ED8" w:rsidP="00AB3ED8">
      <w:pPr>
        <w:tabs>
          <w:tab w:val="left" w:pos="2404"/>
        </w:tabs>
      </w:pPr>
      <w:r>
        <w:tab/>
      </w:r>
    </w:p>
    <w:p w14:paraId="3179ED4E" w14:textId="2D91A81F" w:rsidR="00AB3ED8" w:rsidRPr="00AB3ED8" w:rsidRDefault="00AB3ED8" w:rsidP="00AB3ED8"/>
    <w:p w14:paraId="47EB7E7C" w14:textId="306030FE" w:rsidR="00AB3ED8" w:rsidRPr="00AB3ED8" w:rsidRDefault="00AB3ED8" w:rsidP="00AB3ED8"/>
    <w:p w14:paraId="754440DC" w14:textId="567927CA" w:rsidR="00AB3ED8" w:rsidRPr="00AB3ED8" w:rsidRDefault="00AB3ED8" w:rsidP="00AB3ED8"/>
    <w:p w14:paraId="00F85192" w14:textId="515DF1B4" w:rsidR="00AB3ED8" w:rsidRPr="00AB3ED8" w:rsidRDefault="00AB3ED8" w:rsidP="00AB3ED8"/>
    <w:p w14:paraId="1C0E71EB" w14:textId="7134F60C" w:rsidR="00AB3ED8" w:rsidRPr="00AB3ED8" w:rsidRDefault="00AB3ED8" w:rsidP="00AB3ED8"/>
    <w:p w14:paraId="17D0149C" w14:textId="24B36E07" w:rsidR="00AB3ED8" w:rsidRPr="00AB3ED8" w:rsidRDefault="00AB3ED8" w:rsidP="00AB3ED8"/>
    <w:p w14:paraId="1290D5B7" w14:textId="596398C8" w:rsidR="00AB3ED8" w:rsidRPr="00AB3ED8" w:rsidRDefault="00AB3ED8" w:rsidP="00AB3ED8"/>
    <w:p w14:paraId="5CE91F8C" w14:textId="766C3777" w:rsidR="00AB3ED8" w:rsidRPr="00AB3ED8" w:rsidRDefault="00AB3ED8" w:rsidP="00AB3ED8"/>
    <w:p w14:paraId="3098C8DE" w14:textId="705EB135" w:rsidR="00AB3ED8" w:rsidRPr="00AB3ED8" w:rsidRDefault="00AB3ED8" w:rsidP="00AB3ED8"/>
    <w:p w14:paraId="7BC11FCF" w14:textId="3AEE3538" w:rsidR="00AB3ED8" w:rsidRPr="00AB3ED8" w:rsidRDefault="00AB3ED8" w:rsidP="00AB3ED8"/>
    <w:p w14:paraId="5F7C8A45" w14:textId="47D16C9B" w:rsidR="00AB3ED8" w:rsidRPr="00AB3ED8" w:rsidRDefault="00AB3ED8" w:rsidP="00AB3ED8"/>
    <w:p w14:paraId="48405398" w14:textId="66D3CD87" w:rsidR="00AB3ED8" w:rsidRPr="00AB3ED8" w:rsidRDefault="00AB3ED8" w:rsidP="00AB3ED8"/>
    <w:p w14:paraId="66808FAE" w14:textId="6D14E5AB" w:rsidR="00AB3ED8" w:rsidRPr="00AB3ED8" w:rsidRDefault="00AB3ED8" w:rsidP="00AB3ED8"/>
    <w:p w14:paraId="55BBBAB2" w14:textId="1DF615F5" w:rsidR="00AB3ED8" w:rsidRPr="00AB3ED8" w:rsidRDefault="00AB3ED8" w:rsidP="00AB3ED8"/>
    <w:p w14:paraId="04B522F0" w14:textId="3409F6E1" w:rsidR="00AB3ED8" w:rsidRPr="00AB3ED8" w:rsidRDefault="00AB3ED8" w:rsidP="00AB3ED8"/>
    <w:p w14:paraId="7D50D739" w14:textId="215D9C78" w:rsidR="00AB3ED8" w:rsidRPr="00AB3ED8" w:rsidRDefault="00AB3ED8" w:rsidP="00AB3ED8"/>
    <w:p w14:paraId="1F487DB0" w14:textId="3B0A9777" w:rsidR="00AB3ED8" w:rsidRDefault="00AB3ED8" w:rsidP="00AB3ED8"/>
    <w:p w14:paraId="2061717F" w14:textId="554BD0A1" w:rsidR="00AB3ED8" w:rsidRDefault="00AB3ED8" w:rsidP="00AB3ED8"/>
    <w:p w14:paraId="588F92DE" w14:textId="17023B72" w:rsidR="00AB3ED8" w:rsidRDefault="00AB3ED8" w:rsidP="00AB3ED8"/>
    <w:p w14:paraId="4BAF545D" w14:textId="5B87B3FD" w:rsidR="00AB3ED8" w:rsidRDefault="00AB3ED8" w:rsidP="00AB3ED8"/>
    <w:p w14:paraId="0010D3F8" w14:textId="20A08984" w:rsidR="00AB3ED8" w:rsidRPr="00AB3ED8" w:rsidRDefault="00AB3ED8" w:rsidP="00AB3ED8"/>
    <w:p w14:paraId="49C85E2D" w14:textId="26D1C7EE" w:rsidR="00AB3ED8" w:rsidRPr="00AB3ED8" w:rsidRDefault="00AB3ED8" w:rsidP="00AB3ED8"/>
    <w:p w14:paraId="58EFB84C" w14:textId="7F7E1658" w:rsidR="00AB3ED8" w:rsidRPr="00AB3ED8" w:rsidRDefault="00AB3ED8" w:rsidP="00AB3ED8"/>
    <w:p w14:paraId="232C2CE6" w14:textId="70C34201" w:rsidR="00AB3ED8" w:rsidRPr="00AB3ED8" w:rsidRDefault="00AB3ED8" w:rsidP="00AB3ED8"/>
    <w:p w14:paraId="0DC80106" w14:textId="4CDC02F1" w:rsidR="00AB3ED8" w:rsidRPr="00AB3ED8" w:rsidRDefault="00AB3ED8" w:rsidP="00AB3ED8"/>
    <w:p w14:paraId="2F69C77F" w14:textId="081714DA" w:rsidR="00AB3ED8" w:rsidRPr="00AB3ED8" w:rsidRDefault="00AB3ED8" w:rsidP="00AB3ED8"/>
    <w:p w14:paraId="7887AE22" w14:textId="08303E60" w:rsidR="00AB3ED8" w:rsidRPr="00AB3ED8" w:rsidRDefault="00AB3ED8" w:rsidP="00AB3ED8"/>
    <w:p w14:paraId="3DD58B44" w14:textId="444C97DA" w:rsidR="00AB3ED8" w:rsidRPr="00AB3ED8" w:rsidRDefault="00AB3ED8" w:rsidP="00AB3ED8"/>
    <w:p w14:paraId="496A7277" w14:textId="13B62B21" w:rsidR="00AB3ED8" w:rsidRPr="00AB3ED8" w:rsidRDefault="00AB3ED8" w:rsidP="00AB3ED8"/>
    <w:p w14:paraId="4EA15A0B" w14:textId="1F0835A9" w:rsidR="00AB3ED8" w:rsidRPr="00AB3ED8" w:rsidRDefault="00AB3ED8" w:rsidP="00AB3ED8"/>
    <w:p w14:paraId="18FF49D2" w14:textId="14BFC453" w:rsidR="00AB3ED8" w:rsidRPr="00AB3ED8" w:rsidRDefault="00AB3ED8" w:rsidP="00AB3ED8"/>
    <w:p w14:paraId="1BDB5F20" w14:textId="49DD003A" w:rsidR="00AB3ED8" w:rsidRPr="00AB3ED8" w:rsidRDefault="00AB3ED8" w:rsidP="00AB3ED8"/>
    <w:p w14:paraId="3E5E945A" w14:textId="4D6E0E05" w:rsidR="00AB3ED8" w:rsidRPr="00AB3ED8" w:rsidRDefault="00AB3ED8" w:rsidP="00AB3ED8"/>
    <w:p w14:paraId="121CC10B" w14:textId="742673B2" w:rsidR="00AB3ED8" w:rsidRPr="00AB3ED8" w:rsidRDefault="00AB3ED8" w:rsidP="00AB3ED8"/>
    <w:p w14:paraId="0231766B" w14:textId="3E989900" w:rsidR="00AB3ED8" w:rsidRPr="00AB3ED8" w:rsidRDefault="00AB3ED8" w:rsidP="00AB3ED8"/>
    <w:p w14:paraId="7F325C55" w14:textId="4A0D16B9" w:rsidR="00AB3ED8" w:rsidRPr="00AB3ED8" w:rsidRDefault="00AB3ED8" w:rsidP="00AB3ED8"/>
    <w:p w14:paraId="732D9C22" w14:textId="37CBB7E4" w:rsidR="00AB3ED8" w:rsidRPr="00AB3ED8" w:rsidRDefault="00AB3ED8" w:rsidP="00AB3ED8"/>
    <w:p w14:paraId="1D5A8344" w14:textId="346A8E96" w:rsidR="00AB3ED8" w:rsidRPr="00AB3ED8" w:rsidRDefault="00AB3ED8" w:rsidP="00AB3ED8"/>
    <w:p w14:paraId="76ECE3E2" w14:textId="78EF5BAB" w:rsidR="00AB3ED8" w:rsidRPr="00AB3ED8" w:rsidRDefault="00AB3ED8" w:rsidP="00AB3ED8"/>
    <w:p w14:paraId="119CB805" w14:textId="444C45E6" w:rsidR="00AB3ED8" w:rsidRPr="00AB3ED8" w:rsidRDefault="00AB3ED8" w:rsidP="00AB3ED8"/>
    <w:p w14:paraId="3D22573B" w14:textId="697941A1" w:rsidR="00AB3ED8" w:rsidRPr="00AB3ED8" w:rsidRDefault="00AB3ED8" w:rsidP="00AB3ED8"/>
    <w:p w14:paraId="6BD7BD77" w14:textId="4E8C615C" w:rsidR="00AB3ED8" w:rsidRPr="00AB3ED8" w:rsidRDefault="00AB3ED8" w:rsidP="00AB3ED8"/>
    <w:p w14:paraId="7A7FEC3F" w14:textId="18972753" w:rsidR="00AB3ED8" w:rsidRPr="00AB3ED8" w:rsidRDefault="00AB3ED8" w:rsidP="00AB3ED8"/>
    <w:p w14:paraId="1F5D8E7A" w14:textId="77777777" w:rsidR="009E5529" w:rsidRPr="00AB3ED8" w:rsidRDefault="009E5529" w:rsidP="00AB3ED8"/>
    <w:p w14:paraId="461BFA05" w14:textId="3A5379D1" w:rsidR="00AB3ED8" w:rsidRPr="00AB3ED8" w:rsidRDefault="00AB3ED8" w:rsidP="00AB3ED8"/>
    <w:p w14:paraId="3C23491E" w14:textId="675564DA" w:rsidR="00AB3ED8" w:rsidRDefault="00AB3ED8" w:rsidP="00AB3ED8">
      <w:pPr>
        <w:spacing w:after="0" w:line="240" w:lineRule="auto"/>
        <w:rPr>
          <w:rFonts w:cstheme="minorHAnsi"/>
          <w:i/>
          <w:sz w:val="20"/>
        </w:rPr>
      </w:pPr>
      <w:r w:rsidRPr="001648FE">
        <w:rPr>
          <w:rFonts w:cstheme="minorHAnsi"/>
          <w:i/>
          <w:sz w:val="20"/>
        </w:rPr>
        <w:t>Disclaimer – This sample template is intended to be used as a guide by municipalities to develop a bylaw. The content must be modified and formatted to suit the needs of the municipality. It is strongly encouraged that municipalities work with their legal counsel to ensure the procedure</w:t>
      </w:r>
      <w:r>
        <w:rPr>
          <w:rFonts w:cstheme="minorHAnsi"/>
          <w:i/>
          <w:sz w:val="20"/>
        </w:rPr>
        <w:t>s</w:t>
      </w:r>
      <w:r w:rsidRPr="001648FE">
        <w:rPr>
          <w:rFonts w:cstheme="minorHAnsi"/>
          <w:i/>
          <w:sz w:val="20"/>
        </w:rPr>
        <w:t xml:space="preserve"> address the specific needs and capabilities of their council. </w:t>
      </w:r>
    </w:p>
    <w:p w14:paraId="09498196" w14:textId="63FD0A11" w:rsidR="00AB3ED8" w:rsidRPr="00070A2F" w:rsidRDefault="00070A2F" w:rsidP="00070A2F">
      <w:pPr>
        <w:rPr>
          <w:rFonts w:cstheme="minorHAnsi"/>
          <w:iCs/>
          <w:sz w:val="20"/>
        </w:rPr>
      </w:pPr>
      <w:r>
        <w:rPr>
          <w:rFonts w:cstheme="minorHAnsi"/>
          <w:iCs/>
          <w:sz w:val="20"/>
        </w:rPr>
        <w:br w:type="page"/>
      </w:r>
    </w:p>
    <w:p w14:paraId="68222D52" w14:textId="29E1A4C1" w:rsidR="00AB3ED8" w:rsidRPr="001648FE" w:rsidRDefault="00AB3ED8" w:rsidP="00AB3ED8">
      <w:pPr>
        <w:rPr>
          <w:rFonts w:cstheme="minorHAnsi"/>
          <w:color w:val="00558C"/>
        </w:rPr>
      </w:pPr>
      <w:r w:rsidRPr="001648FE">
        <w:rPr>
          <w:rFonts w:ascii="Myriad Pro" w:hAnsi="Myriad Pro"/>
          <w:color w:val="00558C"/>
          <w:sz w:val="28"/>
          <w:szCs w:val="28"/>
        </w:rPr>
        <w:lastRenderedPageBreak/>
        <w:t xml:space="preserve">Explanatory Notes </w:t>
      </w:r>
    </w:p>
    <w:p w14:paraId="4154E0DF" w14:textId="1E4EA49B" w:rsidR="00AB3ED8" w:rsidRDefault="0053017B" w:rsidP="00F34CD1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>A</w:t>
      </w:r>
      <w:r w:rsidR="007D5476">
        <w:rPr>
          <w:rFonts w:cstheme="minorHAnsi"/>
        </w:rPr>
        <w:t xml:space="preserve"> municipality has ability to determine its appropriate </w:t>
      </w:r>
      <w:r w:rsidR="00334012">
        <w:rPr>
          <w:rFonts w:cstheme="minorHAnsi"/>
        </w:rPr>
        <w:t xml:space="preserve">size of council provided there are at least two members of council </w:t>
      </w:r>
      <w:r w:rsidR="00070A2F">
        <w:rPr>
          <w:rFonts w:cstheme="minorHAnsi"/>
        </w:rPr>
        <w:t>in addition to the</w:t>
      </w:r>
      <w:r w:rsidR="00334012">
        <w:rPr>
          <w:rFonts w:cstheme="minorHAnsi"/>
        </w:rPr>
        <w:t xml:space="preserve"> mayor or reeve.</w:t>
      </w:r>
      <w:r w:rsidR="0041710E">
        <w:rPr>
          <w:rFonts w:cstheme="minorHAnsi"/>
        </w:rPr>
        <w:t xml:space="preserve"> In a rural municipality that is divided into divisions, there must be one member of council for each </w:t>
      </w:r>
      <w:r w:rsidR="005D019B">
        <w:rPr>
          <w:rFonts w:cstheme="minorHAnsi"/>
        </w:rPr>
        <w:t>division</w:t>
      </w:r>
      <w:r w:rsidR="0041710E">
        <w:rPr>
          <w:rFonts w:cstheme="minorHAnsi"/>
        </w:rPr>
        <w:t xml:space="preserve"> along with </w:t>
      </w:r>
      <w:r w:rsidR="00AF6635">
        <w:rPr>
          <w:rFonts w:cstheme="minorHAnsi"/>
        </w:rPr>
        <w:t>a reeve who is elected at large.</w:t>
      </w:r>
    </w:p>
    <w:p w14:paraId="7276EFB9" w14:textId="57D77508" w:rsidR="00E851B5" w:rsidRDefault="00E851B5" w:rsidP="00F34CD1">
      <w:pPr>
        <w:spacing w:after="0" w:line="240" w:lineRule="auto"/>
        <w:contextualSpacing/>
        <w:rPr>
          <w:rFonts w:cstheme="minorHAnsi"/>
        </w:rPr>
      </w:pPr>
    </w:p>
    <w:p w14:paraId="7FB1923D" w14:textId="606DC6D3" w:rsidR="00E851B5" w:rsidRDefault="00E851B5" w:rsidP="00F34CD1">
      <w:pPr>
        <w:spacing w:after="0"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A bylaw to change the size of council must be enacted at least 180 days prior to the date of </w:t>
      </w:r>
      <w:r w:rsidR="002B2406">
        <w:rPr>
          <w:rFonts w:cstheme="minorHAnsi"/>
        </w:rPr>
        <w:t xml:space="preserve">a general election. Refer to </w:t>
      </w:r>
      <w:r w:rsidR="00B75056">
        <w:rPr>
          <w:rFonts w:cstheme="minorHAnsi"/>
        </w:rPr>
        <w:t xml:space="preserve">section </w:t>
      </w:r>
      <w:r w:rsidR="002B2406">
        <w:rPr>
          <w:rFonts w:cstheme="minorHAnsi"/>
        </w:rPr>
        <w:t xml:space="preserve">10 of </w:t>
      </w:r>
      <w:r w:rsidR="002B2406">
        <w:rPr>
          <w:rFonts w:cstheme="minorHAnsi"/>
          <w:i/>
          <w:iCs/>
        </w:rPr>
        <w:t>The Local Government Election Act, 2015</w:t>
      </w:r>
      <w:r w:rsidR="002D57AC">
        <w:rPr>
          <w:rFonts w:cstheme="minorHAnsi"/>
        </w:rPr>
        <w:t xml:space="preserve"> for general election dates.</w:t>
      </w:r>
    </w:p>
    <w:p w14:paraId="6ADAA4B7" w14:textId="60EDEBA0" w:rsidR="002D57AC" w:rsidRDefault="002D57AC" w:rsidP="00F34CD1">
      <w:pPr>
        <w:spacing w:after="0" w:line="240" w:lineRule="auto"/>
        <w:contextualSpacing/>
        <w:rPr>
          <w:rFonts w:cstheme="minorHAnsi"/>
        </w:rPr>
      </w:pPr>
    </w:p>
    <w:p w14:paraId="20EC8B1C" w14:textId="77777777" w:rsidR="00F34CD1" w:rsidRDefault="002D57AC" w:rsidP="00F34CD1">
      <w:pPr>
        <w:spacing w:after="0" w:line="240" w:lineRule="auto"/>
        <w:contextualSpacing/>
        <w:rPr>
          <w:rFonts w:cstheme="minorHAnsi"/>
          <w:sz w:val="20"/>
        </w:rPr>
      </w:pPr>
      <w:r>
        <w:rPr>
          <w:rFonts w:cstheme="minorHAnsi"/>
        </w:rPr>
        <w:t>Note that the enactment of this bylaw requires public noti</w:t>
      </w:r>
      <w:r w:rsidR="00F34CD1">
        <w:rPr>
          <w:rFonts w:cstheme="minorHAnsi"/>
        </w:rPr>
        <w:t>ce in accordance with the municipality’s public notice policy.</w:t>
      </w:r>
    </w:p>
    <w:p w14:paraId="275C3AEA" w14:textId="77777777" w:rsidR="00F34CD1" w:rsidRPr="00083D87" w:rsidRDefault="00F34CD1" w:rsidP="00F34CD1">
      <w:pPr>
        <w:spacing w:after="0" w:line="240" w:lineRule="auto"/>
        <w:contextualSpacing/>
        <w:rPr>
          <w:rFonts w:cstheme="minorHAnsi"/>
        </w:rPr>
      </w:pPr>
    </w:p>
    <w:p w14:paraId="1B21573D" w14:textId="65A1B819" w:rsidR="00AB3ED8" w:rsidRPr="00F34CD1" w:rsidRDefault="00262322" w:rsidP="00F34CD1">
      <w:pPr>
        <w:spacing w:after="0" w:line="240" w:lineRule="auto"/>
        <w:contextualSpacing/>
        <w:rPr>
          <w:rFonts w:cstheme="minorHAnsi"/>
          <w:sz w:val="20"/>
        </w:rPr>
      </w:pPr>
      <w:r w:rsidRPr="00645932">
        <w:t xml:space="preserve">Optional matters and instructional information indicated in </w:t>
      </w:r>
      <w:r w:rsidRPr="00452537">
        <w:rPr>
          <w:rFonts w:cstheme="minorHAnsi"/>
          <w:color w:val="00558C"/>
        </w:rPr>
        <w:t>blue font</w:t>
      </w:r>
      <w:r w:rsidRPr="00645932">
        <w:t xml:space="preserve"> must be </w:t>
      </w:r>
      <w:r w:rsidRPr="00645932">
        <w:rPr>
          <w:rFonts w:cs="Arial"/>
        </w:rPr>
        <w:t xml:space="preserve">reviewed, </w:t>
      </w:r>
      <w:proofErr w:type="gramStart"/>
      <w:r w:rsidRPr="00645932">
        <w:rPr>
          <w:rFonts w:cs="Arial"/>
        </w:rPr>
        <w:t>amended</w:t>
      </w:r>
      <w:proofErr w:type="gramEnd"/>
      <w:r w:rsidRPr="00645932">
        <w:rPr>
          <w:rFonts w:cs="Arial"/>
        </w:rPr>
        <w:t xml:space="preserve"> and removed as necessary.</w:t>
      </w:r>
      <w:r w:rsidR="00A40754">
        <w:rPr>
          <w:rFonts w:cs="Arial"/>
        </w:rPr>
        <w:t xml:space="preserve"> </w:t>
      </w:r>
      <w:r w:rsidR="00F943B6">
        <w:t>It is strongly encouraged that municipalities seek their own legal advice when drafting any bylaw.</w:t>
      </w:r>
    </w:p>
    <w:p w14:paraId="0726BDB2" w14:textId="74480D55" w:rsidR="00AB3ED8" w:rsidRPr="00AB3ED8" w:rsidRDefault="00AB3ED8" w:rsidP="00AB3ED8"/>
    <w:p w14:paraId="0B347483" w14:textId="7666782A" w:rsidR="00AB3ED8" w:rsidRPr="00AB3ED8" w:rsidRDefault="00AB3ED8" w:rsidP="00AB3ED8"/>
    <w:p w14:paraId="541CD466" w14:textId="710D31AE" w:rsidR="00AB3ED8" w:rsidRPr="00AB3ED8" w:rsidRDefault="00AB3ED8" w:rsidP="00AB3ED8"/>
    <w:p w14:paraId="2237DE3E" w14:textId="5455B814" w:rsidR="00AB3ED8" w:rsidRPr="00AB3ED8" w:rsidRDefault="00AB3ED8" w:rsidP="00AB3ED8"/>
    <w:p w14:paraId="7783C302" w14:textId="14DD2B93" w:rsidR="00AB3ED8" w:rsidRPr="00AB3ED8" w:rsidRDefault="00AB3ED8" w:rsidP="00AB3ED8"/>
    <w:p w14:paraId="03DD6605" w14:textId="5F9F8975" w:rsidR="00AB3ED8" w:rsidRPr="00AB3ED8" w:rsidRDefault="00AB3ED8" w:rsidP="00AB3ED8"/>
    <w:p w14:paraId="06693DD3" w14:textId="0E7585D9" w:rsidR="00AB3ED8" w:rsidRPr="00AB3ED8" w:rsidRDefault="00AB3ED8" w:rsidP="00AB3ED8"/>
    <w:p w14:paraId="4D9C802B" w14:textId="07EDBD27" w:rsidR="00AB3ED8" w:rsidRPr="00AB3ED8" w:rsidRDefault="00AB3ED8" w:rsidP="00AB3ED8"/>
    <w:p w14:paraId="467E383D" w14:textId="73406967" w:rsidR="00AB3ED8" w:rsidRPr="00AB3ED8" w:rsidRDefault="00AB3ED8" w:rsidP="00AB3ED8"/>
    <w:p w14:paraId="09188E2E" w14:textId="0E1334A2" w:rsidR="00AB3ED8" w:rsidRPr="00AB3ED8" w:rsidRDefault="00AB3ED8" w:rsidP="00AB3ED8"/>
    <w:p w14:paraId="11D6EDFE" w14:textId="7D74D328" w:rsidR="00AB3ED8" w:rsidRPr="00AB3ED8" w:rsidRDefault="00AB3ED8" w:rsidP="00AB3ED8"/>
    <w:p w14:paraId="05D593FB" w14:textId="6D9AADC4" w:rsidR="00AB3ED8" w:rsidRPr="00AB3ED8" w:rsidRDefault="00AB3ED8" w:rsidP="00AB3ED8"/>
    <w:p w14:paraId="62093123" w14:textId="15AEEC27" w:rsidR="00AB3ED8" w:rsidRPr="00AB3ED8" w:rsidRDefault="00AB3ED8" w:rsidP="00AB3ED8"/>
    <w:p w14:paraId="72A63EE0" w14:textId="6EC705BE" w:rsidR="00AB3ED8" w:rsidRPr="00AB3ED8" w:rsidRDefault="00AB3ED8" w:rsidP="00AB3ED8"/>
    <w:p w14:paraId="6434394A" w14:textId="4286C20B" w:rsidR="00AB3ED8" w:rsidRDefault="00AB3ED8" w:rsidP="00AB3ED8"/>
    <w:p w14:paraId="46CF0AFE" w14:textId="76706CDB" w:rsidR="00AB3ED8" w:rsidRDefault="00AB3ED8" w:rsidP="00AB3ED8">
      <w:pPr>
        <w:tabs>
          <w:tab w:val="left" w:pos="952"/>
        </w:tabs>
      </w:pPr>
      <w:r>
        <w:tab/>
      </w:r>
    </w:p>
    <w:p w14:paraId="520D0B36" w14:textId="597407FC" w:rsidR="00AB3ED8" w:rsidRDefault="00AB3ED8" w:rsidP="00AB3ED8">
      <w:pPr>
        <w:tabs>
          <w:tab w:val="left" w:pos="952"/>
        </w:tabs>
      </w:pPr>
    </w:p>
    <w:p w14:paraId="53632191" w14:textId="1D0B9B68" w:rsidR="00AB3ED8" w:rsidRDefault="00AB3ED8" w:rsidP="00AB3ED8">
      <w:pPr>
        <w:tabs>
          <w:tab w:val="left" w:pos="952"/>
        </w:tabs>
      </w:pPr>
    </w:p>
    <w:p w14:paraId="6155B58D" w14:textId="3022DB15" w:rsidR="00AB3ED8" w:rsidRDefault="00AB3ED8" w:rsidP="00AB3ED8">
      <w:pPr>
        <w:tabs>
          <w:tab w:val="left" w:pos="952"/>
        </w:tabs>
      </w:pPr>
    </w:p>
    <w:p w14:paraId="443B8DF2" w14:textId="3BC1442C" w:rsidR="00AB3ED8" w:rsidRDefault="00AB3ED8" w:rsidP="00AB3ED8">
      <w:pPr>
        <w:tabs>
          <w:tab w:val="left" w:pos="952"/>
        </w:tabs>
      </w:pPr>
    </w:p>
    <w:p w14:paraId="606D3D53" w14:textId="64BF86F6" w:rsidR="00AB3ED8" w:rsidRPr="001648FE" w:rsidRDefault="00AB3ED8" w:rsidP="00AB3ED8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 w:rsidRPr="001648FE">
        <w:rPr>
          <w:rFonts w:ascii="Myriad Pro" w:hAnsi="Myriad Pro" w:cstheme="minorHAnsi"/>
          <w:b/>
          <w:color w:val="00558C"/>
          <w:sz w:val="28"/>
          <w:szCs w:val="28"/>
        </w:rPr>
        <w:t>BYLAW</w:t>
      </w:r>
      <w:r w:rsidR="00E43AD9">
        <w:rPr>
          <w:rFonts w:ascii="Myriad Pro" w:hAnsi="Myriad Pro" w:cstheme="minorHAnsi"/>
          <w:b/>
          <w:color w:val="00558C"/>
          <w:sz w:val="28"/>
          <w:szCs w:val="28"/>
        </w:rPr>
        <w:t xml:space="preserve"> TO CHANGE THE SIZE OF COUNCIL</w:t>
      </w:r>
    </w:p>
    <w:p w14:paraId="59D6734A" w14:textId="77777777" w:rsidR="00AB3ED8" w:rsidRPr="001648FE" w:rsidRDefault="00AB3ED8" w:rsidP="00AB3ED8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</w:p>
    <w:p w14:paraId="1311CB6E" w14:textId="2FBDB62E" w:rsidR="00AB3ED8" w:rsidRPr="001648FE" w:rsidRDefault="00AB3ED8" w:rsidP="00AB3ED8">
      <w:pPr>
        <w:spacing w:after="0" w:line="240" w:lineRule="auto"/>
        <w:jc w:val="center"/>
        <w:rPr>
          <w:rFonts w:ascii="Myriad Pro" w:hAnsi="Myriad Pro" w:cstheme="minorHAnsi"/>
          <w:b/>
          <w:color w:val="00558C"/>
          <w:sz w:val="28"/>
          <w:szCs w:val="28"/>
        </w:rPr>
      </w:pPr>
      <w:r w:rsidRPr="001648FE">
        <w:rPr>
          <w:rFonts w:ascii="Myriad Pro" w:hAnsi="Myriad Pro" w:cstheme="minorHAnsi"/>
          <w:b/>
          <w:color w:val="00558C"/>
          <w:sz w:val="28"/>
          <w:szCs w:val="28"/>
        </w:rPr>
        <w:t>FULL NAME OF MUNICIPALITY</w:t>
      </w:r>
    </w:p>
    <w:p w14:paraId="2CB603DE" w14:textId="77777777" w:rsidR="00AB3ED8" w:rsidRDefault="00AB3ED8" w:rsidP="00AB3ED8">
      <w:pPr>
        <w:spacing w:after="0" w:line="240" w:lineRule="auto"/>
        <w:jc w:val="center"/>
        <w:rPr>
          <w:rFonts w:ascii="Myriad Pro" w:hAnsi="Myriad Pro" w:cstheme="minorHAnsi"/>
          <w:b/>
          <w:sz w:val="28"/>
          <w:szCs w:val="28"/>
        </w:rPr>
      </w:pPr>
    </w:p>
    <w:p w14:paraId="5DBF2B5F" w14:textId="61308B2E" w:rsidR="00AB3ED8" w:rsidRDefault="00AB3ED8" w:rsidP="00AB3ED8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BYLAW NO ____ </w:t>
      </w:r>
    </w:p>
    <w:p w14:paraId="09EFBF8B" w14:textId="77777777" w:rsidR="00AB3ED8" w:rsidRDefault="00AB3ED8" w:rsidP="00AB3ED8">
      <w:pPr>
        <w:spacing w:after="0" w:line="240" w:lineRule="auto"/>
        <w:jc w:val="center"/>
        <w:rPr>
          <w:rFonts w:cstheme="minorHAnsi"/>
          <w:b/>
        </w:rPr>
      </w:pPr>
    </w:p>
    <w:p w14:paraId="4D93FDC7" w14:textId="0F5AE23F" w:rsidR="00AB3ED8" w:rsidRDefault="00AB3ED8" w:rsidP="00AB3ED8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 BYLAW TO </w:t>
      </w:r>
      <w:r w:rsidR="00E43AD9" w:rsidRPr="002B2B3C">
        <w:rPr>
          <w:rFonts w:cstheme="minorHAnsi"/>
          <w:b/>
          <w:color w:val="00558C"/>
        </w:rPr>
        <w:t>INCREASE or DECREASE</w:t>
      </w:r>
      <w:r w:rsidR="00E43AD9">
        <w:rPr>
          <w:rFonts w:cstheme="minorHAnsi"/>
          <w:bCs/>
          <w:color w:val="00558C"/>
        </w:rPr>
        <w:t xml:space="preserve"> </w:t>
      </w:r>
      <w:r w:rsidR="00E43AD9">
        <w:rPr>
          <w:rFonts w:cstheme="minorHAnsi"/>
          <w:b/>
        </w:rPr>
        <w:t>THE SIZE OF COUNCIL</w:t>
      </w:r>
    </w:p>
    <w:p w14:paraId="1AEA7113" w14:textId="50980443" w:rsidR="00AB3ED8" w:rsidRDefault="00AB3ED8" w:rsidP="00AB3ED8">
      <w:pPr>
        <w:spacing w:after="0" w:line="240" w:lineRule="auto"/>
        <w:jc w:val="center"/>
        <w:rPr>
          <w:rFonts w:cstheme="minorHAnsi"/>
          <w:b/>
          <w:iCs/>
        </w:rPr>
      </w:pPr>
    </w:p>
    <w:p w14:paraId="72E86D02" w14:textId="77777777" w:rsidR="00961DCA" w:rsidRPr="00ED41F1" w:rsidRDefault="00961DCA" w:rsidP="00AB3ED8">
      <w:pPr>
        <w:spacing w:after="0" w:line="240" w:lineRule="auto"/>
        <w:jc w:val="center"/>
        <w:rPr>
          <w:rFonts w:cstheme="minorHAnsi"/>
          <w:b/>
          <w:iCs/>
        </w:rPr>
      </w:pPr>
    </w:p>
    <w:p w14:paraId="7E6EA43D" w14:textId="236323AE" w:rsidR="004B3426" w:rsidRDefault="00CA62A7" w:rsidP="00083D87">
      <w:pPr>
        <w:spacing w:after="0" w:line="240" w:lineRule="auto"/>
        <w:rPr>
          <w:rFonts w:cstheme="minorHAnsi"/>
        </w:rPr>
      </w:pPr>
      <w:r w:rsidRPr="00332979">
        <w:rPr>
          <w:rFonts w:cstheme="minorHAnsi"/>
        </w:rPr>
        <w:t xml:space="preserve">The Council of the </w:t>
      </w:r>
      <w:r>
        <w:rPr>
          <w:rFonts w:cstheme="minorHAnsi"/>
          <w:bCs/>
          <w:color w:val="00558C"/>
        </w:rPr>
        <w:t>f</w:t>
      </w:r>
      <w:r w:rsidRPr="00A132DA">
        <w:rPr>
          <w:rFonts w:cstheme="minorHAnsi"/>
          <w:bCs/>
          <w:color w:val="00558C"/>
        </w:rPr>
        <w:t xml:space="preserve">ull name of municipality </w:t>
      </w:r>
      <w:r w:rsidRPr="00332979">
        <w:rPr>
          <w:rFonts w:cstheme="minorHAnsi"/>
        </w:rPr>
        <w:t>in the Province of Saskatchewan enacts as follows:</w:t>
      </w:r>
    </w:p>
    <w:p w14:paraId="44BA8B9D" w14:textId="77777777" w:rsidR="002B2B3C" w:rsidRDefault="002B2B3C" w:rsidP="00083D87">
      <w:pPr>
        <w:pStyle w:val="ListParagraph"/>
        <w:spacing w:before="0" w:after="0" w:line="240" w:lineRule="auto"/>
        <w:ind w:left="360"/>
        <w:rPr>
          <w:rFonts w:cstheme="minorHAnsi"/>
        </w:rPr>
      </w:pPr>
    </w:p>
    <w:p w14:paraId="4D24F875" w14:textId="5D0C8797" w:rsidR="000D5072" w:rsidRDefault="00D64F22" w:rsidP="00083D87">
      <w:pPr>
        <w:pStyle w:val="ListParagraph"/>
        <w:numPr>
          <w:ilvl w:val="0"/>
          <w:numId w:val="3"/>
        </w:numPr>
        <w:spacing w:before="0" w:after="0" w:line="240" w:lineRule="auto"/>
        <w:ind w:left="360"/>
        <w:rPr>
          <w:rFonts w:cstheme="minorHAnsi"/>
        </w:rPr>
      </w:pPr>
      <w:r w:rsidRPr="00EC4229">
        <w:rPr>
          <w:rFonts w:cstheme="minorHAnsi"/>
        </w:rPr>
        <w:t xml:space="preserve">The number of </w:t>
      </w:r>
      <w:proofErr w:type="spellStart"/>
      <w:r w:rsidRPr="00EC4229">
        <w:rPr>
          <w:rFonts w:cstheme="minorHAnsi"/>
        </w:rPr>
        <w:t>councillors</w:t>
      </w:r>
      <w:proofErr w:type="spellEnd"/>
      <w:r w:rsidRPr="00EC4229">
        <w:rPr>
          <w:rFonts w:cstheme="minorHAnsi"/>
        </w:rPr>
        <w:t xml:space="preserve"> for the </w:t>
      </w:r>
      <w:r w:rsidR="000E02AF" w:rsidRPr="00EC4229">
        <w:rPr>
          <w:rFonts w:cstheme="minorHAnsi"/>
          <w:bCs/>
          <w:color w:val="00558C"/>
        </w:rPr>
        <w:t xml:space="preserve">full name of municipality </w:t>
      </w:r>
      <w:r w:rsidRPr="00EC4229">
        <w:rPr>
          <w:rFonts w:cstheme="minorHAnsi"/>
        </w:rPr>
        <w:t xml:space="preserve">is hereby </w:t>
      </w:r>
      <w:r w:rsidR="00E82384" w:rsidRPr="00EC4229">
        <w:rPr>
          <w:rFonts w:cstheme="minorHAnsi"/>
          <w:bCs/>
          <w:color w:val="00558C"/>
        </w:rPr>
        <w:t>increased or decreased</w:t>
      </w:r>
      <w:r w:rsidR="00D44E2B" w:rsidRPr="00EC4229">
        <w:rPr>
          <w:rFonts w:cstheme="minorHAnsi"/>
          <w:bCs/>
          <w:color w:val="00558C"/>
        </w:rPr>
        <w:t xml:space="preserve"> </w:t>
      </w:r>
      <w:r w:rsidRPr="00EC4229">
        <w:rPr>
          <w:rFonts w:cstheme="minorHAnsi"/>
        </w:rPr>
        <w:t xml:space="preserve">from </w:t>
      </w:r>
      <w:r w:rsidR="000E02AF" w:rsidRPr="00EC4229">
        <w:rPr>
          <w:rFonts w:cstheme="minorHAnsi"/>
          <w:bCs/>
          <w:color w:val="00558C"/>
        </w:rPr>
        <w:t>number</w:t>
      </w:r>
      <w:r w:rsidRPr="00EC4229">
        <w:rPr>
          <w:rFonts w:cstheme="minorHAnsi"/>
        </w:rPr>
        <w:t xml:space="preserve"> to</w:t>
      </w:r>
      <w:r w:rsidR="000E02AF" w:rsidRPr="00EC4229">
        <w:rPr>
          <w:rFonts w:cstheme="minorHAnsi"/>
        </w:rPr>
        <w:t xml:space="preserve"> </w:t>
      </w:r>
      <w:r w:rsidR="000E02AF" w:rsidRPr="00EC4229">
        <w:rPr>
          <w:rFonts w:cstheme="minorHAnsi"/>
          <w:bCs/>
          <w:color w:val="00558C"/>
        </w:rPr>
        <w:t>number</w:t>
      </w:r>
      <w:r w:rsidRPr="00EC4229">
        <w:rPr>
          <w:rFonts w:cstheme="minorHAnsi"/>
        </w:rPr>
        <w:t>.</w:t>
      </w:r>
    </w:p>
    <w:p w14:paraId="33A0614C" w14:textId="77777777" w:rsidR="000D5072" w:rsidRPr="000D5072" w:rsidRDefault="000D5072" w:rsidP="00083D87">
      <w:pPr>
        <w:pStyle w:val="ListParagraph"/>
        <w:spacing w:before="0" w:after="0" w:line="240" w:lineRule="auto"/>
        <w:ind w:left="360"/>
        <w:rPr>
          <w:rFonts w:cstheme="minorHAnsi"/>
        </w:rPr>
      </w:pPr>
    </w:p>
    <w:p w14:paraId="1ABEC1BD" w14:textId="65FCAB0E" w:rsidR="00D64F22" w:rsidRPr="00EC4229" w:rsidRDefault="00D64F22" w:rsidP="00083D87">
      <w:pPr>
        <w:pStyle w:val="ListParagraph"/>
        <w:numPr>
          <w:ilvl w:val="0"/>
          <w:numId w:val="3"/>
        </w:numPr>
        <w:spacing w:before="0" w:after="0" w:line="240" w:lineRule="auto"/>
        <w:ind w:left="360"/>
        <w:rPr>
          <w:rFonts w:cstheme="minorHAnsi"/>
        </w:rPr>
      </w:pPr>
      <w:r w:rsidRPr="00EC4229">
        <w:rPr>
          <w:rFonts w:cstheme="minorHAnsi"/>
        </w:rPr>
        <w:t>This bylaw shall come into force and take effect with respect to the general election to be held on</w:t>
      </w:r>
      <w:r w:rsidR="007448C5" w:rsidRPr="00EC4229">
        <w:rPr>
          <w:rFonts w:cstheme="minorHAnsi"/>
          <w:bCs/>
          <w:color w:val="00558C"/>
        </w:rPr>
        <w:t xml:space="preserve"> </w:t>
      </w:r>
      <w:r w:rsidR="00322DB4" w:rsidRPr="00EC4229">
        <w:rPr>
          <w:rFonts w:cstheme="minorHAnsi"/>
          <w:bCs/>
          <w:color w:val="00558C"/>
        </w:rPr>
        <w:t>[s</w:t>
      </w:r>
      <w:r w:rsidR="007448C5" w:rsidRPr="00EC4229">
        <w:rPr>
          <w:rFonts w:cstheme="minorHAnsi"/>
          <w:bCs/>
          <w:color w:val="00558C"/>
        </w:rPr>
        <w:t>pecify date</w:t>
      </w:r>
      <w:r w:rsidR="00322DB4" w:rsidRPr="00EC4229">
        <w:rPr>
          <w:rFonts w:cstheme="minorHAnsi"/>
          <w:bCs/>
          <w:color w:val="00558C"/>
        </w:rPr>
        <w:t>]</w:t>
      </w:r>
      <w:r w:rsidRPr="00EC4229">
        <w:rPr>
          <w:rFonts w:cstheme="minorHAnsi"/>
          <w:color w:val="005DA2"/>
        </w:rPr>
        <w:t xml:space="preserve">.  </w:t>
      </w:r>
    </w:p>
    <w:p w14:paraId="2960006B" w14:textId="77777777" w:rsidR="00AB3ED8" w:rsidRDefault="00AB3ED8" w:rsidP="00AB3ED8">
      <w:pPr>
        <w:spacing w:after="120"/>
        <w:jc w:val="right"/>
        <w:rPr>
          <w:rFonts w:cstheme="minorHAnsi"/>
          <w:bCs/>
          <w:lang w:eastAsia="ko-KR"/>
        </w:rPr>
      </w:pPr>
    </w:p>
    <w:p w14:paraId="62FCCFC0" w14:textId="77777777" w:rsidR="00AB3ED8" w:rsidRDefault="00AB3ED8" w:rsidP="00AB3ED8">
      <w:pPr>
        <w:spacing w:after="0"/>
        <w:jc w:val="right"/>
        <w:rPr>
          <w:rFonts w:cstheme="minorHAnsi"/>
          <w:bCs/>
          <w:u w:val="single"/>
          <w:lang w:eastAsia="ko-KR"/>
        </w:rPr>
      </w:pPr>
      <w:r w:rsidRPr="0092095F">
        <w:rPr>
          <w:rFonts w:cstheme="minorHAnsi"/>
          <w:bCs/>
          <w:u w:val="single"/>
          <w:lang w:eastAsia="ko-KR"/>
        </w:rPr>
        <w:t>_______</w:t>
      </w:r>
      <w:r>
        <w:rPr>
          <w:rFonts w:cstheme="minorHAnsi"/>
          <w:bCs/>
          <w:u w:val="single"/>
          <w:lang w:eastAsia="ko-KR"/>
        </w:rPr>
        <w:t>__________________</w:t>
      </w:r>
      <w:r w:rsidRPr="0092095F">
        <w:rPr>
          <w:rFonts w:cstheme="minorHAnsi"/>
          <w:bCs/>
          <w:u w:val="single"/>
          <w:lang w:eastAsia="ko-KR"/>
        </w:rPr>
        <w:t>________</w:t>
      </w:r>
    </w:p>
    <w:p w14:paraId="17BAF283" w14:textId="77777777" w:rsidR="00AB3ED8" w:rsidRPr="00F64760" w:rsidRDefault="00AB3ED8" w:rsidP="00AB3ED8">
      <w:pPr>
        <w:spacing w:after="0"/>
        <w:jc w:val="right"/>
        <w:rPr>
          <w:rFonts w:cstheme="minorHAnsi"/>
          <w:bCs/>
          <w:lang w:eastAsia="ko-KR"/>
        </w:rPr>
      </w:pPr>
      <w:r>
        <w:rPr>
          <w:rFonts w:cstheme="minorHAnsi"/>
          <w:bCs/>
          <w:lang w:eastAsia="ko-KR"/>
        </w:rPr>
        <w:t>(</w:t>
      </w:r>
      <w:r w:rsidRPr="00C770D0">
        <w:rPr>
          <w:rFonts w:cstheme="minorHAnsi"/>
          <w:bCs/>
          <w:color w:val="00558C"/>
          <w:lang w:eastAsia="ko-KR"/>
        </w:rPr>
        <w:t xml:space="preserve">Reeve/Mayor </w:t>
      </w:r>
      <w:r>
        <w:rPr>
          <w:rFonts w:cstheme="minorHAnsi"/>
          <w:bCs/>
          <w:lang w:eastAsia="ko-KR"/>
        </w:rPr>
        <w:t>Signature)</w:t>
      </w:r>
      <w:r>
        <w:rPr>
          <w:rFonts w:cstheme="minorHAnsi"/>
          <w:bCs/>
          <w:lang w:eastAsia="ko-KR"/>
        </w:rPr>
        <w:tab/>
      </w:r>
      <w:r>
        <w:rPr>
          <w:rFonts w:cstheme="minorHAnsi"/>
          <w:bCs/>
          <w:lang w:eastAsia="ko-KR"/>
        </w:rPr>
        <w:tab/>
      </w:r>
    </w:p>
    <w:p w14:paraId="79F6456E" w14:textId="77777777" w:rsidR="00AB3ED8" w:rsidRPr="006768DE" w:rsidRDefault="00AB3ED8" w:rsidP="00AB3ED8">
      <w:pPr>
        <w:spacing w:after="120"/>
        <w:rPr>
          <w:rFonts w:cstheme="minorHAnsi"/>
          <w:bCs/>
          <w:lang w:eastAsia="ko-KR"/>
        </w:rPr>
      </w:pPr>
      <w:r w:rsidRPr="006768DE">
        <w:rPr>
          <w:rFonts w:cstheme="minorHAnsi"/>
          <w:bCs/>
          <w:lang w:eastAsia="ko-KR"/>
        </w:rPr>
        <w:tab/>
        <w:t>{Seal}</w:t>
      </w:r>
    </w:p>
    <w:p w14:paraId="77D295DA" w14:textId="77777777" w:rsidR="00AB3ED8" w:rsidRDefault="00AB3ED8" w:rsidP="00AB3ED8">
      <w:pPr>
        <w:spacing w:after="0"/>
        <w:jc w:val="right"/>
        <w:rPr>
          <w:rFonts w:cstheme="minorHAnsi"/>
          <w:bCs/>
          <w:u w:val="single"/>
          <w:lang w:eastAsia="ko-KR"/>
        </w:rPr>
      </w:pPr>
      <w:r w:rsidRPr="0092095F">
        <w:rPr>
          <w:rFonts w:cstheme="minorHAnsi"/>
          <w:bCs/>
          <w:u w:val="single"/>
          <w:lang w:eastAsia="ko-KR"/>
        </w:rPr>
        <w:t>________</w:t>
      </w:r>
      <w:r>
        <w:rPr>
          <w:rFonts w:cstheme="minorHAnsi"/>
          <w:bCs/>
          <w:u w:val="single"/>
          <w:lang w:eastAsia="ko-KR"/>
        </w:rPr>
        <w:t>________________</w:t>
      </w:r>
      <w:r w:rsidRPr="0092095F">
        <w:rPr>
          <w:rFonts w:cstheme="minorHAnsi"/>
          <w:bCs/>
          <w:u w:val="single"/>
          <w:lang w:eastAsia="ko-KR"/>
        </w:rPr>
        <w:t>_________</w:t>
      </w:r>
    </w:p>
    <w:p w14:paraId="64CBC700" w14:textId="77777777" w:rsidR="00AB3ED8" w:rsidRPr="00F64760" w:rsidRDefault="00AB3ED8" w:rsidP="00AB3ED8">
      <w:pPr>
        <w:spacing w:after="0"/>
        <w:jc w:val="right"/>
        <w:rPr>
          <w:rFonts w:cstheme="minorHAnsi"/>
          <w:bCs/>
          <w:lang w:eastAsia="ko-KR"/>
        </w:rPr>
      </w:pPr>
      <w:r w:rsidRPr="00F64760">
        <w:rPr>
          <w:rFonts w:cstheme="minorHAnsi"/>
          <w:bCs/>
          <w:lang w:eastAsia="ko-KR"/>
        </w:rPr>
        <w:t>(Administrator Signature)</w:t>
      </w:r>
      <w:r w:rsidRPr="00F64760">
        <w:rPr>
          <w:rFonts w:cstheme="minorHAnsi"/>
          <w:bCs/>
          <w:lang w:eastAsia="ko-KR"/>
        </w:rPr>
        <w:tab/>
      </w:r>
      <w:r w:rsidRPr="00F64760">
        <w:rPr>
          <w:rFonts w:cstheme="minorHAnsi"/>
          <w:bCs/>
          <w:lang w:eastAsia="ko-KR"/>
        </w:rPr>
        <w:tab/>
      </w:r>
    </w:p>
    <w:p w14:paraId="789E401C" w14:textId="77777777" w:rsidR="00AB3ED8" w:rsidRPr="006768DE" w:rsidRDefault="00AB3ED8" w:rsidP="00AB3ED8">
      <w:pPr>
        <w:spacing w:after="120"/>
        <w:jc w:val="both"/>
        <w:rPr>
          <w:rFonts w:cstheme="minorHAnsi"/>
          <w:bCs/>
          <w:lang w:eastAsia="ko-KR"/>
        </w:rPr>
      </w:pPr>
      <w:r w:rsidRPr="006768DE">
        <w:rPr>
          <w:rFonts w:cstheme="minorHAnsi"/>
          <w:bCs/>
          <w:lang w:eastAsia="ko-KR"/>
        </w:rPr>
        <w:t>Read a third time and adopted</w:t>
      </w:r>
      <w:r w:rsidRPr="006768DE">
        <w:rPr>
          <w:rFonts w:cstheme="minorHAnsi"/>
          <w:bCs/>
          <w:lang w:eastAsia="ko-KR"/>
        </w:rPr>
        <w:tab/>
      </w:r>
    </w:p>
    <w:p w14:paraId="6A0E6EB3" w14:textId="77777777" w:rsidR="00AB3ED8" w:rsidRPr="006768DE" w:rsidRDefault="00AB3ED8" w:rsidP="00AB3ED8">
      <w:pPr>
        <w:rPr>
          <w:rFonts w:cstheme="minorHAnsi"/>
        </w:rPr>
      </w:pPr>
      <w:r w:rsidRPr="006768DE">
        <w:rPr>
          <w:rFonts w:cstheme="minorHAnsi"/>
          <w:bCs/>
          <w:lang w:eastAsia="ko-KR"/>
        </w:rPr>
        <w:t>this ____ day of ___________</w:t>
      </w:r>
      <w:r>
        <w:rPr>
          <w:rFonts w:cstheme="minorHAnsi"/>
          <w:bCs/>
          <w:lang w:eastAsia="ko-KR"/>
        </w:rPr>
        <w:t>.</w:t>
      </w:r>
    </w:p>
    <w:p w14:paraId="7E4CB94A" w14:textId="77777777" w:rsidR="00AB3ED8" w:rsidRPr="00AB3ED8" w:rsidRDefault="00AB3ED8" w:rsidP="00AB3ED8">
      <w:pPr>
        <w:tabs>
          <w:tab w:val="left" w:pos="952"/>
        </w:tabs>
      </w:pPr>
    </w:p>
    <w:sectPr w:rsidR="00AB3ED8" w:rsidRPr="00AB3ED8" w:rsidSect="00AB3E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E5C19" w14:textId="77777777" w:rsidR="00C75A8D" w:rsidRDefault="00C75A8D" w:rsidP="00AB3ED8">
      <w:pPr>
        <w:spacing w:after="0" w:line="240" w:lineRule="auto"/>
      </w:pPr>
      <w:r>
        <w:separator/>
      </w:r>
    </w:p>
  </w:endnote>
  <w:endnote w:type="continuationSeparator" w:id="0">
    <w:p w14:paraId="08289A19" w14:textId="77777777" w:rsidR="00C75A8D" w:rsidRDefault="00C75A8D" w:rsidP="00AB3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C32F" w14:textId="77777777" w:rsidR="00262C28" w:rsidRDefault="00262C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2549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3335BF" w14:textId="4E984C9C" w:rsidR="00AB3ED8" w:rsidRDefault="00AB3E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46E4AD" w14:textId="77777777" w:rsidR="00AB3ED8" w:rsidRDefault="00AB3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328E5" w14:textId="11AB641B" w:rsidR="00AB3ED8" w:rsidRDefault="00AB3ED8">
    <w:pPr>
      <w:pStyle w:val="Footer"/>
    </w:pPr>
    <w:r w:rsidRPr="00502E13">
      <w:rPr>
        <w:noProof/>
      </w:rPr>
      <w:drawing>
        <wp:anchor distT="0" distB="0" distL="114300" distR="114300" simplePos="0" relativeHeight="251656704" behindDoc="1" locked="0" layoutInCell="1" allowOverlap="1" wp14:anchorId="16283849" wp14:editId="2F0B2652">
          <wp:simplePos x="0" y="0"/>
          <wp:positionH relativeFrom="column">
            <wp:posOffset>3673475</wp:posOffset>
          </wp:positionH>
          <wp:positionV relativeFrom="paragraph">
            <wp:posOffset>-276860</wp:posOffset>
          </wp:positionV>
          <wp:extent cx="2381885" cy="629285"/>
          <wp:effectExtent l="0" t="0" r="0" b="0"/>
          <wp:wrapTight wrapText="bothSides">
            <wp:wrapPolygon edited="0">
              <wp:start x="19348" y="1308"/>
              <wp:lineTo x="2937" y="5231"/>
              <wp:lineTo x="864" y="5885"/>
              <wp:lineTo x="864" y="15039"/>
              <wp:lineTo x="17448" y="18963"/>
              <wp:lineTo x="18312" y="18963"/>
              <wp:lineTo x="20903" y="15693"/>
              <wp:lineTo x="20212" y="1308"/>
              <wp:lineTo x="19348" y="1308"/>
            </wp:wrapPolygon>
          </wp:wrapTight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2E13">
      <w:rPr>
        <w:noProof/>
      </w:rPr>
      <w:drawing>
        <wp:anchor distT="0" distB="0" distL="114300" distR="114300" simplePos="0" relativeHeight="251657728" behindDoc="1" locked="0" layoutInCell="1" allowOverlap="1" wp14:anchorId="548DEFCF" wp14:editId="1C5CCC02">
          <wp:simplePos x="0" y="0"/>
          <wp:positionH relativeFrom="column">
            <wp:posOffset>0</wp:posOffset>
          </wp:positionH>
          <wp:positionV relativeFrom="paragraph">
            <wp:posOffset>-7454</wp:posOffset>
          </wp:positionV>
          <wp:extent cx="1097280" cy="180975"/>
          <wp:effectExtent l="0" t="0" r="7620" b="9525"/>
          <wp:wrapTight wrapText="bothSides">
            <wp:wrapPolygon edited="0">
              <wp:start x="0" y="0"/>
              <wp:lineTo x="0" y="20463"/>
              <wp:lineTo x="21375" y="20463"/>
              <wp:lineTo x="21375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E00C7" w14:textId="77777777" w:rsidR="00C75A8D" w:rsidRDefault="00C75A8D" w:rsidP="00AB3ED8">
      <w:pPr>
        <w:spacing w:after="0" w:line="240" w:lineRule="auto"/>
      </w:pPr>
      <w:r>
        <w:separator/>
      </w:r>
    </w:p>
  </w:footnote>
  <w:footnote w:type="continuationSeparator" w:id="0">
    <w:p w14:paraId="54CBEDC8" w14:textId="77777777" w:rsidR="00C75A8D" w:rsidRDefault="00C75A8D" w:rsidP="00AB3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C06C9" w14:textId="77777777" w:rsidR="00262C28" w:rsidRDefault="00262C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6329739"/>
      <w:docPartObj>
        <w:docPartGallery w:val="Watermarks"/>
        <w:docPartUnique/>
      </w:docPartObj>
    </w:sdtPr>
    <w:sdtEndPr/>
    <w:sdtContent>
      <w:p w14:paraId="14066A04" w14:textId="0C77CC05" w:rsidR="00262C28" w:rsidRDefault="00D81787">
        <w:pPr>
          <w:pStyle w:val="Header"/>
        </w:pPr>
        <w:r>
          <w:rPr>
            <w:noProof/>
          </w:rPr>
          <w:pict w14:anchorId="26BD63F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EFDB" w14:textId="77777777" w:rsidR="00262C28" w:rsidRDefault="00262C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16D79"/>
    <w:multiLevelType w:val="hybridMultilevel"/>
    <w:tmpl w:val="3A26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B7CC5"/>
    <w:multiLevelType w:val="hybridMultilevel"/>
    <w:tmpl w:val="B14C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00DAE"/>
    <w:multiLevelType w:val="hybridMultilevel"/>
    <w:tmpl w:val="44D295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029352">
    <w:abstractNumId w:val="0"/>
  </w:num>
  <w:num w:numId="2" w16cid:durableId="836577940">
    <w:abstractNumId w:val="2"/>
  </w:num>
  <w:num w:numId="3" w16cid:durableId="307709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D8"/>
    <w:rsid w:val="00034BBD"/>
    <w:rsid w:val="00070A2F"/>
    <w:rsid w:val="00083D87"/>
    <w:rsid w:val="000A308F"/>
    <w:rsid w:val="000D5072"/>
    <w:rsid w:val="000E02AF"/>
    <w:rsid w:val="00262322"/>
    <w:rsid w:val="00262C28"/>
    <w:rsid w:val="00286C7A"/>
    <w:rsid w:val="002A5CA0"/>
    <w:rsid w:val="002B2406"/>
    <w:rsid w:val="002B2B3C"/>
    <w:rsid w:val="002D57AC"/>
    <w:rsid w:val="00322DB4"/>
    <w:rsid w:val="00334012"/>
    <w:rsid w:val="0041710E"/>
    <w:rsid w:val="004B3426"/>
    <w:rsid w:val="004B446B"/>
    <w:rsid w:val="00507FB5"/>
    <w:rsid w:val="00511A81"/>
    <w:rsid w:val="005260BB"/>
    <w:rsid w:val="0053017B"/>
    <w:rsid w:val="005D019B"/>
    <w:rsid w:val="00684FC9"/>
    <w:rsid w:val="006B73B3"/>
    <w:rsid w:val="007448C5"/>
    <w:rsid w:val="007D5476"/>
    <w:rsid w:val="00955069"/>
    <w:rsid w:val="00961DCA"/>
    <w:rsid w:val="009E5529"/>
    <w:rsid w:val="00A132DA"/>
    <w:rsid w:val="00A40754"/>
    <w:rsid w:val="00A6450E"/>
    <w:rsid w:val="00A8702D"/>
    <w:rsid w:val="00AA1D6D"/>
    <w:rsid w:val="00AB3ED8"/>
    <w:rsid w:val="00AF6635"/>
    <w:rsid w:val="00B75056"/>
    <w:rsid w:val="00BA1095"/>
    <w:rsid w:val="00BF559A"/>
    <w:rsid w:val="00C64101"/>
    <w:rsid w:val="00C67A97"/>
    <w:rsid w:val="00C75A8D"/>
    <w:rsid w:val="00C770D0"/>
    <w:rsid w:val="00CA62A7"/>
    <w:rsid w:val="00D065C9"/>
    <w:rsid w:val="00D16EBC"/>
    <w:rsid w:val="00D44E2B"/>
    <w:rsid w:val="00D64F22"/>
    <w:rsid w:val="00D81787"/>
    <w:rsid w:val="00E43AD9"/>
    <w:rsid w:val="00E71D16"/>
    <w:rsid w:val="00E811FA"/>
    <w:rsid w:val="00E82384"/>
    <w:rsid w:val="00E851B5"/>
    <w:rsid w:val="00EC4229"/>
    <w:rsid w:val="00EE731B"/>
    <w:rsid w:val="00F34CD1"/>
    <w:rsid w:val="00F943B6"/>
    <w:rsid w:val="00FB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61A66"/>
  <w15:chartTrackingRefBased/>
  <w15:docId w15:val="{CFEFA7C5-0EF5-4F51-B739-C98EE6C0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ED8"/>
  </w:style>
  <w:style w:type="paragraph" w:styleId="Footer">
    <w:name w:val="footer"/>
    <w:basedOn w:val="Normal"/>
    <w:link w:val="FooterChar"/>
    <w:uiPriority w:val="99"/>
    <w:unhideWhenUsed/>
    <w:rsid w:val="00AB3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ED8"/>
  </w:style>
  <w:style w:type="paragraph" w:styleId="ListParagraph">
    <w:name w:val="List Paragraph"/>
    <w:basedOn w:val="Normal"/>
    <w:uiPriority w:val="34"/>
    <w:unhideWhenUsed/>
    <w:qFormat/>
    <w:rsid w:val="00AB3ED8"/>
    <w:pPr>
      <w:spacing w:before="120" w:after="200" w:line="264" w:lineRule="auto"/>
      <w:ind w:left="720"/>
      <w:contextualSpacing/>
    </w:pPr>
    <w:rPr>
      <w:rFonts w:eastAsiaTheme="minorEastAsia"/>
      <w:lang w:eastAsia="ja-JP"/>
    </w:rPr>
  </w:style>
  <w:style w:type="paragraph" w:styleId="Revision">
    <w:name w:val="Revision"/>
    <w:hidden/>
    <w:uiPriority w:val="99"/>
    <w:semiHidden/>
    <w:rsid w:val="00961DC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0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07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07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7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7eed20-579d-4feb-b847-85c386e93eeb" xsi:nil="true"/>
    <lcf76f155ced4ddcb4097134ff3c332f xmlns="5b18ad0e-a2de-4f2f-bbb0-58c103b84b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E49A68E37FC43B18FB8BB5B3E4D96" ma:contentTypeVersion="10" ma:contentTypeDescription="Create a new document." ma:contentTypeScope="" ma:versionID="87254309b1ae3f601c109771e4615171">
  <xsd:schema xmlns:xsd="http://www.w3.org/2001/XMLSchema" xmlns:xs="http://www.w3.org/2001/XMLSchema" xmlns:p="http://schemas.microsoft.com/office/2006/metadata/properties" xmlns:ns2="5b18ad0e-a2de-4f2f-bbb0-58c103b84bbe" xmlns:ns3="dc7eed20-579d-4feb-b847-85c386e93eeb" targetNamespace="http://schemas.microsoft.com/office/2006/metadata/properties" ma:root="true" ma:fieldsID="116101059fbf36e86291010737baad65" ns2:_="" ns3:_="">
    <xsd:import namespace="5b18ad0e-a2de-4f2f-bbb0-58c103b84bbe"/>
    <xsd:import namespace="dc7eed20-579d-4feb-b847-85c386e93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8ad0e-a2de-4f2f-bbb0-58c103b84b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437b8b-ebfc-4eea-bbb0-e3d5afb0f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eed20-579d-4feb-b847-85c386e93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494a88-141b-4724-b898-b3d7b3b134c1}" ma:internalName="TaxCatchAll" ma:showField="CatchAllData" ma:web="dc7eed20-579d-4feb-b847-85c386e93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7402EE-E8FD-4BE9-B4C8-0FCDC09308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EA4A20-6F9A-4D70-BE69-C04DEEB1E7F6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5b18ad0e-a2de-4f2f-bbb0-58c103b84bb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c7eed20-579d-4feb-b847-85c386e93eeb"/>
  </ds:schemaRefs>
</ds:datastoreItem>
</file>

<file path=customXml/itemProps3.xml><?xml version="1.0" encoding="utf-8"?>
<ds:datastoreItem xmlns:ds="http://schemas.openxmlformats.org/officeDocument/2006/customXml" ds:itemID="{7BF0FC2E-4582-4E2B-8E7E-7BB9A9A5C5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2CBF7B-F004-4F51-B8C6-A76DCFA76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8ad0e-a2de-4f2f-bbb0-58c103b84bbe"/>
    <ds:schemaRef ds:uri="dc7eed20-579d-4feb-b847-85c386e93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318</Words>
  <Characters>1715</Characters>
  <Application>Microsoft Office Word</Application>
  <DocSecurity>0</DocSecurity>
  <Lines>107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Saskatchewan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Bylaw To Increase - Decrease Size of Council</dc:title>
  <dc:subject/>
  <dc:creator>muninfo@gov.sk.ca</dc:creator>
  <cp:keywords>Advisory Services and Municipal Relations Branch</cp:keywords>
  <dc:description/>
  <cp:lastModifiedBy>Goldfinch, Kathy GR</cp:lastModifiedBy>
  <cp:revision>2</cp:revision>
  <dcterms:created xsi:type="dcterms:W3CDTF">2022-10-12T23:12:00Z</dcterms:created>
  <dcterms:modified xsi:type="dcterms:W3CDTF">2022-10-12T23:12:00Z</dcterms:modified>
  <cp:category>Sample Bylaw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0x010100D8EE49A68E37FC43B18FB8BB5B3E4D96</vt:lpwstr>
  </property>
</Properties>
</file>