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2CDB5DF3" w:rsidR="007B4128" w:rsidRPr="00040E92" w:rsidRDefault="00FE173D" w:rsidP="00136230">
      <w:pPr>
        <w:rPr>
          <w:rFonts w:ascii="Myriad Pro" w:hAnsi="Myriad Pro"/>
          <w:sz w:val="40"/>
          <w:szCs w:val="40"/>
        </w:rPr>
      </w:pPr>
      <w:r w:rsidRPr="0029026D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F2E03E" wp14:editId="4919A244">
                <wp:simplePos x="0" y="0"/>
                <wp:positionH relativeFrom="page">
                  <wp:posOffset>-161925</wp:posOffset>
                </wp:positionH>
                <wp:positionV relativeFrom="paragraph">
                  <wp:posOffset>409575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F83084" id="Group 3" o:spid="_x0000_s1026" style="position:absolute;margin-left:-12.75pt;margin-top:32.25pt;width:624.4pt;height:114.25pt;z-index:-251658240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3D1F3B4F" w14:textId="3579722B" w:rsidR="00040E92" w:rsidRPr="00384C9C" w:rsidRDefault="00FE173D" w:rsidP="00384C9C">
      <w:r>
        <w:tab/>
      </w:r>
      <w:r>
        <w:tab/>
      </w:r>
    </w:p>
    <w:p w14:paraId="147F97F1" w14:textId="76B00206" w:rsidR="00C05B29" w:rsidRDefault="00C05B29" w:rsidP="009C0681">
      <w:pPr>
        <w:pStyle w:val="TitleDate"/>
        <w:ind w:left="0"/>
        <w:rPr>
          <w:rFonts w:eastAsia="Times New Roman" w:cs="Times New Roman"/>
        </w:rPr>
      </w:pPr>
      <w:r w:rsidRPr="00FE173D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7336E31" wp14:editId="144EAFDE">
                <wp:simplePos x="0" y="0"/>
                <wp:positionH relativeFrom="margin">
                  <wp:posOffset>-120650</wp:posOffset>
                </wp:positionH>
                <wp:positionV relativeFrom="paragraph">
                  <wp:posOffset>324296</wp:posOffset>
                </wp:positionV>
                <wp:extent cx="6064250" cy="1339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1339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CC036" w14:textId="1B76FFCE" w:rsidR="00E1121B" w:rsidRPr="00877CBC" w:rsidRDefault="00374B59" w:rsidP="00374B59">
                            <w:pPr>
                              <w:pStyle w:val="TitleHeader"/>
                            </w:pPr>
                            <w:r>
                              <w:t>Public Notice Policy Bylaw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5pt;margin-top:25.55pt;width:477.5pt;height:105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" filled="f" stroked="f">
                <v:textbox>
                  <w:txbxContent>
                    <w:p w14:paraId="466CC036" w14:textId="1B76FFCE" w:rsidR="00E1121B" w:rsidRPr="00877CBC" w:rsidRDefault="00374B59" w:rsidP="00374B59">
                      <w:pPr>
                        <w:pStyle w:val="TitleHeader"/>
                      </w:pPr>
                      <w:r>
                        <w:t>Public Notice Policy Bylaw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B9AE80" w14:textId="4E9088F7" w:rsidR="00DB6B97" w:rsidRPr="00840D5A" w:rsidRDefault="00384C9C" w:rsidP="009C0681">
      <w:pPr>
        <w:pStyle w:val="TitleDate"/>
        <w:ind w:left="0"/>
        <w:rPr>
          <w:rFonts w:eastAsia="Times New Roman" w:cs="Times New Roman"/>
        </w:rPr>
      </w:pPr>
      <w:r w:rsidRPr="00840D5A">
        <w:rPr>
          <w:rFonts w:eastAsia="Times New Roman" w:cs="Times New Roman"/>
        </w:rPr>
        <w:t xml:space="preserve">Sample – September </w:t>
      </w:r>
      <w:r w:rsidR="00DB6B97" w:rsidRPr="00840D5A">
        <w:rPr>
          <w:rFonts w:eastAsia="Times New Roman" w:cs="Times New Roman"/>
        </w:rPr>
        <w:t>2026</w:t>
      </w:r>
    </w:p>
    <w:p w14:paraId="0BECFA0D" w14:textId="77777777" w:rsidR="00DB6B97" w:rsidRDefault="00DB6B97">
      <w:pPr>
        <w:widowControl/>
        <w:spacing w:after="160" w:line="259" w:lineRule="auto"/>
        <w:rPr>
          <w:rFonts w:ascii="Myriad Pro" w:eastAsia="Times New Roman" w:hAnsi="Myriad Pro" w:cs="Times New Roman"/>
          <w:color w:val="00558C"/>
          <w:sz w:val="28"/>
          <w:szCs w:val="44"/>
          <w:lang w:val="en-CA"/>
        </w:rPr>
      </w:pPr>
      <w:r>
        <w:rPr>
          <w:rFonts w:eastAsia="Times New Roman" w:cs="Times New Roman"/>
        </w:rPr>
        <w:br w:type="page"/>
      </w:r>
    </w:p>
    <w:p w14:paraId="3A89F78B" w14:textId="77777777" w:rsidR="00B363E3" w:rsidRDefault="00B363E3" w:rsidP="00B363E3">
      <w:pPr>
        <w:rPr>
          <w:i/>
          <w:sz w:val="20"/>
        </w:rPr>
      </w:pPr>
    </w:p>
    <w:p w14:paraId="0EDDF0AE" w14:textId="77777777" w:rsidR="00B363E3" w:rsidRDefault="00B363E3" w:rsidP="00B363E3">
      <w:pPr>
        <w:rPr>
          <w:i/>
          <w:sz w:val="20"/>
        </w:rPr>
      </w:pPr>
    </w:p>
    <w:p w14:paraId="4F775698" w14:textId="77777777" w:rsidR="00B363E3" w:rsidRDefault="00B363E3" w:rsidP="00B363E3">
      <w:pPr>
        <w:rPr>
          <w:i/>
          <w:sz w:val="20"/>
        </w:rPr>
      </w:pPr>
    </w:p>
    <w:p w14:paraId="68E0A216" w14:textId="77777777" w:rsidR="00B363E3" w:rsidRDefault="00B363E3" w:rsidP="00B363E3">
      <w:pPr>
        <w:rPr>
          <w:i/>
          <w:sz w:val="20"/>
        </w:rPr>
      </w:pPr>
    </w:p>
    <w:p w14:paraId="66E578FE" w14:textId="77777777" w:rsidR="00B363E3" w:rsidRDefault="00B363E3" w:rsidP="00B363E3">
      <w:pPr>
        <w:rPr>
          <w:i/>
          <w:sz w:val="20"/>
        </w:rPr>
      </w:pPr>
    </w:p>
    <w:p w14:paraId="4A343FFF" w14:textId="77777777" w:rsidR="00B363E3" w:rsidRDefault="00B363E3" w:rsidP="00B363E3">
      <w:pPr>
        <w:rPr>
          <w:i/>
          <w:sz w:val="20"/>
        </w:rPr>
      </w:pPr>
    </w:p>
    <w:p w14:paraId="671026F0" w14:textId="77777777" w:rsidR="00B363E3" w:rsidRDefault="00B363E3" w:rsidP="00B363E3">
      <w:pPr>
        <w:rPr>
          <w:i/>
          <w:sz w:val="20"/>
        </w:rPr>
      </w:pPr>
    </w:p>
    <w:p w14:paraId="71E3E3A7" w14:textId="77777777" w:rsidR="00B363E3" w:rsidRDefault="00B363E3" w:rsidP="00B363E3">
      <w:pPr>
        <w:rPr>
          <w:i/>
          <w:sz w:val="20"/>
        </w:rPr>
      </w:pPr>
    </w:p>
    <w:p w14:paraId="2397AF12" w14:textId="77777777" w:rsidR="00B363E3" w:rsidRDefault="00B363E3" w:rsidP="00B363E3">
      <w:pPr>
        <w:rPr>
          <w:i/>
          <w:sz w:val="20"/>
        </w:rPr>
      </w:pPr>
    </w:p>
    <w:p w14:paraId="3D47C43F" w14:textId="77777777" w:rsidR="00B363E3" w:rsidRDefault="00B363E3" w:rsidP="00B363E3">
      <w:pPr>
        <w:rPr>
          <w:i/>
          <w:sz w:val="20"/>
        </w:rPr>
      </w:pPr>
    </w:p>
    <w:p w14:paraId="17BD4690" w14:textId="77777777" w:rsidR="00B363E3" w:rsidRDefault="00B363E3" w:rsidP="00B363E3">
      <w:pPr>
        <w:rPr>
          <w:i/>
          <w:sz w:val="20"/>
        </w:rPr>
      </w:pPr>
    </w:p>
    <w:p w14:paraId="28336F64" w14:textId="77777777" w:rsidR="00B363E3" w:rsidRDefault="00B363E3" w:rsidP="00B363E3">
      <w:pPr>
        <w:rPr>
          <w:i/>
          <w:sz w:val="20"/>
        </w:rPr>
      </w:pPr>
    </w:p>
    <w:p w14:paraId="6F159621" w14:textId="77777777" w:rsidR="00B363E3" w:rsidRDefault="00B363E3" w:rsidP="00B363E3">
      <w:pPr>
        <w:rPr>
          <w:i/>
          <w:sz w:val="20"/>
        </w:rPr>
      </w:pPr>
    </w:p>
    <w:p w14:paraId="293C1BE5" w14:textId="77777777" w:rsidR="00B363E3" w:rsidRDefault="00B363E3" w:rsidP="00B363E3">
      <w:pPr>
        <w:rPr>
          <w:i/>
          <w:sz w:val="20"/>
        </w:rPr>
      </w:pPr>
    </w:p>
    <w:p w14:paraId="5FA7829B" w14:textId="77777777" w:rsidR="00B363E3" w:rsidRDefault="00B363E3" w:rsidP="00B363E3">
      <w:pPr>
        <w:rPr>
          <w:i/>
          <w:sz w:val="20"/>
        </w:rPr>
      </w:pPr>
    </w:p>
    <w:p w14:paraId="158551E8" w14:textId="77777777" w:rsidR="00B363E3" w:rsidRDefault="00B363E3" w:rsidP="00B363E3">
      <w:pPr>
        <w:rPr>
          <w:i/>
          <w:sz w:val="20"/>
        </w:rPr>
      </w:pPr>
    </w:p>
    <w:p w14:paraId="4829FC8C" w14:textId="77777777" w:rsidR="00B363E3" w:rsidRDefault="00B363E3" w:rsidP="00B363E3">
      <w:pPr>
        <w:rPr>
          <w:i/>
          <w:sz w:val="20"/>
        </w:rPr>
      </w:pPr>
    </w:p>
    <w:p w14:paraId="25DB9C7F" w14:textId="77777777" w:rsidR="00B363E3" w:rsidRDefault="00B363E3" w:rsidP="00B363E3">
      <w:pPr>
        <w:rPr>
          <w:i/>
          <w:sz w:val="20"/>
        </w:rPr>
      </w:pPr>
    </w:p>
    <w:p w14:paraId="6F5C51C9" w14:textId="77777777" w:rsidR="00B363E3" w:rsidRDefault="00B363E3" w:rsidP="00B363E3">
      <w:pPr>
        <w:rPr>
          <w:i/>
          <w:sz w:val="20"/>
        </w:rPr>
      </w:pPr>
    </w:p>
    <w:p w14:paraId="63E4D802" w14:textId="77777777" w:rsidR="00B363E3" w:rsidRDefault="00B363E3" w:rsidP="00B363E3">
      <w:pPr>
        <w:rPr>
          <w:i/>
          <w:sz w:val="20"/>
        </w:rPr>
      </w:pPr>
    </w:p>
    <w:p w14:paraId="6EE37920" w14:textId="77777777" w:rsidR="00B363E3" w:rsidRDefault="00B363E3" w:rsidP="00B363E3">
      <w:pPr>
        <w:rPr>
          <w:i/>
          <w:sz w:val="20"/>
        </w:rPr>
      </w:pPr>
    </w:p>
    <w:p w14:paraId="5CF0B3F8" w14:textId="77777777" w:rsidR="00B363E3" w:rsidRDefault="00B363E3" w:rsidP="00B363E3">
      <w:pPr>
        <w:rPr>
          <w:i/>
          <w:sz w:val="20"/>
        </w:rPr>
      </w:pPr>
    </w:p>
    <w:p w14:paraId="27273400" w14:textId="77777777" w:rsidR="00B363E3" w:rsidRDefault="00B363E3" w:rsidP="00B363E3">
      <w:pPr>
        <w:rPr>
          <w:i/>
          <w:sz w:val="20"/>
        </w:rPr>
      </w:pPr>
    </w:p>
    <w:p w14:paraId="5087A64E" w14:textId="77777777" w:rsidR="00B363E3" w:rsidRDefault="00B363E3" w:rsidP="00B363E3">
      <w:pPr>
        <w:rPr>
          <w:i/>
          <w:sz w:val="20"/>
        </w:rPr>
      </w:pPr>
    </w:p>
    <w:p w14:paraId="52BC9A2E" w14:textId="77777777" w:rsidR="00B363E3" w:rsidRDefault="00B363E3" w:rsidP="00B363E3">
      <w:pPr>
        <w:rPr>
          <w:i/>
          <w:sz w:val="20"/>
        </w:rPr>
      </w:pPr>
    </w:p>
    <w:p w14:paraId="7C23020B" w14:textId="77777777" w:rsidR="00B363E3" w:rsidRDefault="00B363E3" w:rsidP="00B363E3">
      <w:pPr>
        <w:rPr>
          <w:i/>
          <w:sz w:val="20"/>
        </w:rPr>
      </w:pPr>
    </w:p>
    <w:p w14:paraId="684C69EE" w14:textId="77777777" w:rsidR="00B363E3" w:rsidRDefault="00B363E3" w:rsidP="00B363E3">
      <w:pPr>
        <w:rPr>
          <w:i/>
          <w:sz w:val="20"/>
        </w:rPr>
      </w:pPr>
    </w:p>
    <w:p w14:paraId="56B0BFAA" w14:textId="77777777" w:rsidR="00B363E3" w:rsidRDefault="00B363E3" w:rsidP="00B363E3">
      <w:pPr>
        <w:rPr>
          <w:i/>
          <w:sz w:val="20"/>
        </w:rPr>
      </w:pPr>
    </w:p>
    <w:p w14:paraId="3A9795CF" w14:textId="77777777" w:rsidR="00B363E3" w:rsidRDefault="00B363E3" w:rsidP="00B363E3">
      <w:pPr>
        <w:rPr>
          <w:i/>
          <w:sz w:val="20"/>
        </w:rPr>
      </w:pPr>
    </w:p>
    <w:p w14:paraId="1367E26F" w14:textId="77777777" w:rsidR="00B363E3" w:rsidRDefault="00B363E3" w:rsidP="00B363E3">
      <w:pPr>
        <w:rPr>
          <w:i/>
          <w:sz w:val="20"/>
        </w:rPr>
      </w:pPr>
    </w:p>
    <w:p w14:paraId="5F82131D" w14:textId="77777777" w:rsidR="00B363E3" w:rsidRDefault="00B363E3" w:rsidP="00B363E3">
      <w:pPr>
        <w:rPr>
          <w:i/>
          <w:sz w:val="20"/>
        </w:rPr>
      </w:pPr>
    </w:p>
    <w:p w14:paraId="305E6481" w14:textId="77777777" w:rsidR="00B363E3" w:rsidRDefault="00B363E3" w:rsidP="00B363E3">
      <w:pPr>
        <w:rPr>
          <w:i/>
          <w:sz w:val="20"/>
        </w:rPr>
      </w:pPr>
    </w:p>
    <w:p w14:paraId="0174F263" w14:textId="77777777" w:rsidR="00B363E3" w:rsidRDefault="00B363E3" w:rsidP="00B363E3">
      <w:pPr>
        <w:rPr>
          <w:i/>
          <w:sz w:val="20"/>
        </w:rPr>
      </w:pPr>
    </w:p>
    <w:p w14:paraId="143E243C" w14:textId="77777777" w:rsidR="00B363E3" w:rsidRDefault="00B363E3" w:rsidP="00B363E3">
      <w:pPr>
        <w:rPr>
          <w:i/>
          <w:sz w:val="20"/>
        </w:rPr>
      </w:pPr>
    </w:p>
    <w:p w14:paraId="4DDBC63C" w14:textId="77777777" w:rsidR="00B363E3" w:rsidRDefault="00B363E3" w:rsidP="00B363E3">
      <w:pPr>
        <w:rPr>
          <w:i/>
          <w:sz w:val="20"/>
        </w:rPr>
      </w:pPr>
    </w:p>
    <w:p w14:paraId="4FA06E85" w14:textId="77777777" w:rsidR="00B363E3" w:rsidRDefault="00B363E3" w:rsidP="00B363E3">
      <w:pPr>
        <w:rPr>
          <w:i/>
          <w:sz w:val="20"/>
        </w:rPr>
      </w:pPr>
    </w:p>
    <w:p w14:paraId="5D6A5B19" w14:textId="77777777" w:rsidR="00B363E3" w:rsidRDefault="00B363E3" w:rsidP="00B363E3">
      <w:pPr>
        <w:rPr>
          <w:i/>
          <w:sz w:val="20"/>
        </w:rPr>
      </w:pPr>
    </w:p>
    <w:p w14:paraId="2D910B34" w14:textId="77777777" w:rsidR="00B363E3" w:rsidRDefault="00B363E3" w:rsidP="00B363E3">
      <w:pPr>
        <w:rPr>
          <w:i/>
          <w:sz w:val="20"/>
        </w:rPr>
      </w:pPr>
    </w:p>
    <w:p w14:paraId="11BC3D39" w14:textId="77777777" w:rsidR="00B363E3" w:rsidRDefault="00B363E3" w:rsidP="00B363E3">
      <w:pPr>
        <w:rPr>
          <w:i/>
          <w:sz w:val="20"/>
        </w:rPr>
      </w:pPr>
    </w:p>
    <w:p w14:paraId="028F1F58" w14:textId="77777777" w:rsidR="00B363E3" w:rsidRDefault="00B363E3" w:rsidP="00B363E3">
      <w:pPr>
        <w:rPr>
          <w:i/>
          <w:sz w:val="20"/>
        </w:rPr>
      </w:pPr>
    </w:p>
    <w:p w14:paraId="18853493" w14:textId="77777777" w:rsidR="00B363E3" w:rsidRDefault="00B363E3" w:rsidP="00B363E3">
      <w:pPr>
        <w:rPr>
          <w:i/>
          <w:sz w:val="20"/>
        </w:rPr>
      </w:pPr>
    </w:p>
    <w:p w14:paraId="034AC4F0" w14:textId="77777777" w:rsidR="00B363E3" w:rsidRDefault="00B363E3" w:rsidP="00B363E3">
      <w:pPr>
        <w:rPr>
          <w:i/>
          <w:sz w:val="20"/>
        </w:rPr>
      </w:pPr>
    </w:p>
    <w:p w14:paraId="3B1E7E6C" w14:textId="77777777" w:rsidR="00B363E3" w:rsidRDefault="00B363E3" w:rsidP="00B363E3">
      <w:pPr>
        <w:rPr>
          <w:i/>
          <w:sz w:val="20"/>
        </w:rPr>
      </w:pPr>
    </w:p>
    <w:p w14:paraId="32BDEB06" w14:textId="77777777" w:rsidR="00B363E3" w:rsidRDefault="00B363E3" w:rsidP="00B363E3">
      <w:pPr>
        <w:rPr>
          <w:i/>
          <w:sz w:val="20"/>
        </w:rPr>
      </w:pPr>
    </w:p>
    <w:p w14:paraId="5D1489E2" w14:textId="77777777" w:rsidR="00B363E3" w:rsidRDefault="00B363E3" w:rsidP="00B363E3">
      <w:pPr>
        <w:rPr>
          <w:i/>
          <w:sz w:val="20"/>
        </w:rPr>
      </w:pPr>
    </w:p>
    <w:p w14:paraId="60A06F53" w14:textId="77777777" w:rsidR="00B363E3" w:rsidRDefault="00B363E3" w:rsidP="00B363E3">
      <w:pPr>
        <w:rPr>
          <w:i/>
          <w:sz w:val="20"/>
        </w:rPr>
      </w:pPr>
    </w:p>
    <w:p w14:paraId="55C386B4" w14:textId="77777777" w:rsidR="00B363E3" w:rsidRDefault="00B363E3" w:rsidP="00B363E3">
      <w:pPr>
        <w:rPr>
          <w:i/>
          <w:sz w:val="20"/>
        </w:rPr>
      </w:pPr>
    </w:p>
    <w:p w14:paraId="0C2947EB" w14:textId="77777777" w:rsidR="00B363E3" w:rsidRDefault="00B363E3" w:rsidP="00B363E3">
      <w:pPr>
        <w:rPr>
          <w:i/>
          <w:sz w:val="20"/>
        </w:rPr>
      </w:pPr>
    </w:p>
    <w:p w14:paraId="130A002A" w14:textId="52CA9001" w:rsidR="00B363E3" w:rsidRPr="001648FE" w:rsidRDefault="00B363E3" w:rsidP="00B363E3">
      <w:pPr>
        <w:rPr>
          <w:i/>
          <w:sz w:val="20"/>
        </w:rPr>
      </w:pPr>
      <w:r w:rsidRPr="001648FE">
        <w:rPr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>
        <w:rPr>
          <w:i/>
          <w:sz w:val="20"/>
        </w:rPr>
        <w:t>s</w:t>
      </w:r>
      <w:r w:rsidRPr="001648FE">
        <w:rPr>
          <w:i/>
          <w:sz w:val="20"/>
        </w:rPr>
        <w:t xml:space="preserve"> address the specific needs and capabilities of their council.</w:t>
      </w:r>
    </w:p>
    <w:p w14:paraId="1C95CC71" w14:textId="7B57B3C2" w:rsidR="0025751C" w:rsidRPr="00C05B29" w:rsidRDefault="0025751C" w:rsidP="00C05B29">
      <w:pPr>
        <w:widowControl/>
        <w:spacing w:after="160" w:line="259" w:lineRule="auto"/>
        <w:rPr>
          <w:rFonts w:ascii="Myriad Pro" w:eastAsiaTheme="minorHAnsi" w:hAnsi="Myriad Pro" w:cstheme="minorBidi"/>
          <w:color w:val="00558C"/>
          <w:sz w:val="28"/>
          <w:szCs w:val="28"/>
        </w:rPr>
      </w:pPr>
      <w:r w:rsidRPr="00C05B29">
        <w:rPr>
          <w:rFonts w:ascii="Myriad Pro" w:eastAsiaTheme="minorHAnsi" w:hAnsi="Myriad Pro" w:cstheme="minorBidi"/>
          <w:color w:val="00558C"/>
          <w:sz w:val="28"/>
          <w:szCs w:val="28"/>
        </w:rPr>
        <w:lastRenderedPageBreak/>
        <w:t xml:space="preserve">Explanatory Notes </w:t>
      </w:r>
    </w:p>
    <w:p w14:paraId="03F9F791" w14:textId="200B10E8" w:rsidR="00FA556F" w:rsidRDefault="00F52142">
      <w:pPr>
        <w:widowControl/>
        <w:rPr>
          <w:rFonts w:eastAsiaTheme="minorHAnsi"/>
          <w:color w:val="auto"/>
        </w:rPr>
      </w:pPr>
      <w:r w:rsidRPr="00C05B29">
        <w:rPr>
          <w:rFonts w:eastAsiaTheme="minorHAnsi"/>
          <w:color w:val="auto"/>
        </w:rPr>
        <w:t xml:space="preserve">Public notice is legislatively required in </w:t>
      </w:r>
      <w:r w:rsidR="00FE65B4" w:rsidRPr="00B56A2A">
        <w:rPr>
          <w:rFonts w:eastAsiaTheme="minorHAnsi"/>
          <w:i/>
          <w:iCs/>
          <w:color w:val="auto"/>
        </w:rPr>
        <w:t>The Municipalities Act</w:t>
      </w:r>
      <w:r w:rsidR="00FE65B4" w:rsidRPr="0018665E" w:rsidDel="00195F09">
        <w:rPr>
          <w:rFonts w:eastAsiaTheme="minorHAnsi"/>
          <w:color w:val="auto"/>
        </w:rPr>
        <w:t xml:space="preserve"> </w:t>
      </w:r>
      <w:r w:rsidR="00FE65B4" w:rsidRPr="0018665E">
        <w:rPr>
          <w:rFonts w:eastAsiaTheme="minorHAnsi"/>
          <w:color w:val="auto"/>
        </w:rPr>
        <w:t>(</w:t>
      </w:r>
      <w:r w:rsidR="00FE65B4" w:rsidRPr="00B56A2A">
        <w:rPr>
          <w:rFonts w:eastAsiaTheme="minorHAnsi"/>
          <w:color w:val="auto"/>
        </w:rPr>
        <w:t>Act</w:t>
      </w:r>
      <w:r w:rsidR="00FE65B4" w:rsidRPr="0018665E">
        <w:rPr>
          <w:rFonts w:eastAsiaTheme="minorHAnsi"/>
          <w:color w:val="auto"/>
        </w:rPr>
        <w:t>)</w:t>
      </w:r>
      <w:r w:rsidR="00FE65B4" w:rsidRPr="00B56A2A">
        <w:rPr>
          <w:rFonts w:eastAsiaTheme="minorHAnsi"/>
          <w:color w:val="auto"/>
        </w:rPr>
        <w:t xml:space="preserve"> </w:t>
      </w:r>
      <w:r w:rsidRPr="00C05B29">
        <w:rPr>
          <w:rFonts w:eastAsiaTheme="minorHAnsi"/>
          <w:color w:val="auto"/>
        </w:rPr>
        <w:t xml:space="preserve">for the matters identified within this </w:t>
      </w:r>
      <w:r w:rsidR="00774F3D">
        <w:rPr>
          <w:rFonts w:eastAsiaTheme="minorHAnsi"/>
          <w:color w:val="auto"/>
        </w:rPr>
        <w:t>sample bylaw</w:t>
      </w:r>
      <w:r w:rsidRPr="00C05B29">
        <w:rPr>
          <w:rFonts w:eastAsiaTheme="minorHAnsi"/>
          <w:color w:val="auto"/>
        </w:rPr>
        <w:t xml:space="preserve">. Council has ability to include other matters that, in council’s opinion, warrant public notice. </w:t>
      </w:r>
    </w:p>
    <w:p w14:paraId="5C8530D1" w14:textId="77777777" w:rsidR="00FA556F" w:rsidRDefault="00FA556F">
      <w:pPr>
        <w:widowControl/>
        <w:rPr>
          <w:rFonts w:eastAsiaTheme="minorHAnsi"/>
          <w:color w:val="auto"/>
        </w:rPr>
      </w:pPr>
    </w:p>
    <w:p w14:paraId="7D93F27E" w14:textId="1378B75F" w:rsidR="00FE65B4" w:rsidRDefault="00F52142" w:rsidP="00FE65B4">
      <w:pPr>
        <w:widowControl/>
        <w:rPr>
          <w:rFonts w:eastAsiaTheme="minorHAnsi"/>
          <w:color w:val="auto"/>
        </w:rPr>
      </w:pPr>
      <w:r w:rsidRPr="00C05B29">
        <w:rPr>
          <w:rFonts w:eastAsiaTheme="minorHAnsi"/>
          <w:color w:val="auto"/>
        </w:rPr>
        <w:t>Notice requirements contained in other legislation are not reflected in this</w:t>
      </w:r>
      <w:r w:rsidR="00FA556F">
        <w:rPr>
          <w:rFonts w:eastAsiaTheme="minorHAnsi"/>
          <w:color w:val="auto"/>
        </w:rPr>
        <w:t xml:space="preserve"> </w:t>
      </w:r>
      <w:proofErr w:type="gramStart"/>
      <w:r w:rsidR="00FA556F">
        <w:rPr>
          <w:rFonts w:eastAsiaTheme="minorHAnsi"/>
          <w:color w:val="auto"/>
        </w:rPr>
        <w:t>sample,</w:t>
      </w:r>
      <w:r w:rsidRPr="00C05B29">
        <w:rPr>
          <w:rFonts w:eastAsiaTheme="minorHAnsi"/>
          <w:color w:val="auto"/>
        </w:rPr>
        <w:t xml:space="preserve"> but</w:t>
      </w:r>
      <w:proofErr w:type="gramEnd"/>
      <w:r w:rsidRPr="00C05B29">
        <w:rPr>
          <w:rFonts w:eastAsiaTheme="minorHAnsi"/>
          <w:color w:val="auto"/>
        </w:rPr>
        <w:t xml:space="preserve"> can be included.</w:t>
      </w:r>
      <w:r w:rsidR="00FA556F">
        <w:rPr>
          <w:rFonts w:eastAsiaTheme="minorHAnsi"/>
          <w:color w:val="auto"/>
        </w:rPr>
        <w:t xml:space="preserve"> </w:t>
      </w:r>
      <w:r w:rsidR="00774F3D">
        <w:rPr>
          <w:rFonts w:eastAsiaTheme="minorHAnsi"/>
          <w:color w:val="auto"/>
        </w:rPr>
        <w:t xml:space="preserve">Municipalities are </w:t>
      </w:r>
      <w:r w:rsidR="00FA556F">
        <w:rPr>
          <w:rFonts w:eastAsiaTheme="minorHAnsi"/>
          <w:color w:val="auto"/>
        </w:rPr>
        <w:t xml:space="preserve">also </w:t>
      </w:r>
      <w:r w:rsidR="00FE65B4" w:rsidRPr="00FE65B4">
        <w:rPr>
          <w:rFonts w:eastAsiaTheme="minorHAnsi"/>
          <w:color w:val="auto"/>
        </w:rPr>
        <w:t>encourage</w:t>
      </w:r>
      <w:r w:rsidR="00774F3D">
        <w:rPr>
          <w:rFonts w:eastAsiaTheme="minorHAnsi"/>
          <w:color w:val="auto"/>
        </w:rPr>
        <w:t>d</w:t>
      </w:r>
      <w:r w:rsidR="00FE65B4" w:rsidRPr="00FE65B4">
        <w:rPr>
          <w:rFonts w:eastAsiaTheme="minorHAnsi"/>
          <w:color w:val="auto"/>
        </w:rPr>
        <w:t xml:space="preserve"> to consider </w:t>
      </w:r>
      <w:r w:rsidR="00774F3D">
        <w:rPr>
          <w:rFonts w:eastAsiaTheme="minorHAnsi"/>
          <w:color w:val="auto"/>
        </w:rPr>
        <w:t xml:space="preserve">additional </w:t>
      </w:r>
      <w:r w:rsidR="00FE65B4" w:rsidRPr="00FE65B4">
        <w:rPr>
          <w:rFonts w:eastAsiaTheme="minorHAnsi"/>
          <w:color w:val="auto"/>
        </w:rPr>
        <w:t xml:space="preserve">methods in which they provide public notice aside from posting in the municipal office (i.e. </w:t>
      </w:r>
      <w:r w:rsidR="00774F3D">
        <w:rPr>
          <w:rFonts w:eastAsiaTheme="minorHAnsi"/>
          <w:color w:val="auto"/>
        </w:rPr>
        <w:t xml:space="preserve">municipal </w:t>
      </w:r>
      <w:r w:rsidR="00FE65B4" w:rsidRPr="00FE65B4">
        <w:rPr>
          <w:rFonts w:eastAsiaTheme="minorHAnsi"/>
          <w:color w:val="auto"/>
        </w:rPr>
        <w:t>website, newspaper advertising, social media accounts</w:t>
      </w:r>
      <w:r w:rsidR="00774F3D">
        <w:rPr>
          <w:rFonts w:eastAsiaTheme="minorHAnsi"/>
          <w:color w:val="auto"/>
        </w:rPr>
        <w:t>, email, etc.</w:t>
      </w:r>
      <w:r w:rsidR="00FE65B4" w:rsidRPr="00FE65B4">
        <w:rPr>
          <w:rFonts w:eastAsiaTheme="minorHAnsi"/>
          <w:color w:val="auto"/>
        </w:rPr>
        <w:t>).</w:t>
      </w:r>
    </w:p>
    <w:p w14:paraId="4D6E7379" w14:textId="77777777" w:rsidR="00FE65B4" w:rsidRDefault="00FE65B4" w:rsidP="00FE65B4">
      <w:pPr>
        <w:widowControl/>
        <w:rPr>
          <w:rFonts w:eastAsiaTheme="minorHAnsi"/>
          <w:color w:val="auto"/>
        </w:rPr>
      </w:pPr>
    </w:p>
    <w:p w14:paraId="3B3124EA" w14:textId="2DEABA81" w:rsidR="00FA556F" w:rsidRPr="00FA556F" w:rsidRDefault="00774F3D" w:rsidP="00FE65B4">
      <w:pPr>
        <w:widowControl/>
        <w:rPr>
          <w:rFonts w:eastAsiaTheme="minorHAnsi"/>
          <w:color w:val="auto"/>
        </w:rPr>
      </w:pPr>
      <w:r>
        <w:rPr>
          <w:rFonts w:eastAsiaTheme="minorHAnsi"/>
          <w:color w:val="auto"/>
        </w:rPr>
        <w:t>T</w:t>
      </w:r>
      <w:r w:rsidR="00FE65B4" w:rsidRPr="00FE65B4">
        <w:rPr>
          <w:rFonts w:eastAsiaTheme="minorHAnsi"/>
          <w:color w:val="auto"/>
        </w:rPr>
        <w:t>he minimum public notice</w:t>
      </w:r>
      <w:r>
        <w:rPr>
          <w:rFonts w:eastAsiaTheme="minorHAnsi"/>
          <w:color w:val="auto"/>
        </w:rPr>
        <w:t xml:space="preserve"> required pursuant to subsection 128(4)</w:t>
      </w:r>
      <w:r w:rsidR="00FE65B4" w:rsidRPr="00FE65B4">
        <w:rPr>
          <w:rFonts w:eastAsiaTheme="minorHAnsi"/>
          <w:color w:val="auto"/>
        </w:rPr>
        <w:t xml:space="preserve"> is at least 7 days before the council meeting for which the matter is to be considered, unless </w:t>
      </w:r>
      <w:r>
        <w:rPr>
          <w:rFonts w:eastAsiaTheme="minorHAnsi"/>
          <w:color w:val="auto"/>
        </w:rPr>
        <w:t xml:space="preserve">a longer time is specified. Where time is expressed as “at least” in legislation, subsection 2-28(4) of </w:t>
      </w:r>
      <w:r>
        <w:rPr>
          <w:rFonts w:eastAsiaTheme="minorHAnsi"/>
          <w:i/>
          <w:iCs/>
          <w:color w:val="auto"/>
        </w:rPr>
        <w:t>The Legislation Act</w:t>
      </w:r>
      <w:r>
        <w:rPr>
          <w:rFonts w:eastAsiaTheme="minorHAnsi"/>
          <w:color w:val="auto"/>
        </w:rPr>
        <w:t xml:space="preserve"> provides that the first and last days are excluded.</w:t>
      </w:r>
    </w:p>
    <w:p w14:paraId="71B63479" w14:textId="77777777" w:rsidR="00FE65B4" w:rsidRDefault="00FE65B4" w:rsidP="00FE65B4">
      <w:pPr>
        <w:widowControl/>
        <w:rPr>
          <w:rFonts w:eastAsiaTheme="minorHAnsi"/>
          <w:color w:val="auto"/>
        </w:rPr>
      </w:pPr>
    </w:p>
    <w:p w14:paraId="44EF4C1A" w14:textId="534071F6" w:rsidR="00FE65B4" w:rsidRPr="00B56A2A" w:rsidRDefault="00FE65B4" w:rsidP="00FE65B4">
      <w:pPr>
        <w:widowControl/>
        <w:rPr>
          <w:rFonts w:eastAsiaTheme="minorHAnsi"/>
          <w:color w:val="auto"/>
        </w:rPr>
      </w:pPr>
      <w:r w:rsidRPr="00B56A2A">
        <w:rPr>
          <w:rFonts w:eastAsiaTheme="minorHAnsi"/>
          <w:color w:val="auto"/>
        </w:rPr>
        <w:t>This sample bylaw has been created for municipalities that operate under</w:t>
      </w:r>
      <w:r>
        <w:rPr>
          <w:rFonts w:eastAsiaTheme="minorHAnsi"/>
          <w:color w:val="auto"/>
        </w:rPr>
        <w:t xml:space="preserve"> the </w:t>
      </w:r>
      <w:r w:rsidRPr="0018665E">
        <w:rPr>
          <w:rFonts w:eastAsiaTheme="minorHAnsi"/>
          <w:color w:val="auto"/>
        </w:rPr>
        <w:t>Act</w:t>
      </w:r>
      <w:r w:rsidRPr="00B56A2A">
        <w:rPr>
          <w:rFonts w:eastAsiaTheme="minorHAnsi"/>
          <w:color w:val="auto"/>
        </w:rPr>
        <w:t xml:space="preserve"> only. The content must be modified and formatted to suit the needs of the municipality. Optional matters and instructional information indicated in </w:t>
      </w:r>
      <w:r w:rsidRPr="00B56A2A">
        <w:rPr>
          <w:rFonts w:eastAsiaTheme="minorHAnsi"/>
          <w:color w:val="2E74B5" w:themeColor="accent1" w:themeShade="BF"/>
        </w:rPr>
        <w:t>blue font</w:t>
      </w:r>
      <w:r w:rsidRPr="00B56A2A">
        <w:rPr>
          <w:rFonts w:eastAsiaTheme="minorHAnsi"/>
          <w:color w:val="auto"/>
        </w:rPr>
        <w:t xml:space="preserve"> must be reviewed, amended and removed as necessary. It is strongly encouraged that municipalities seek their own legal advice when drafting any bylaw.</w:t>
      </w:r>
    </w:p>
    <w:p w14:paraId="60D66A96" w14:textId="77777777" w:rsidR="00FE65B4" w:rsidRPr="00C05B29" w:rsidRDefault="00FE65B4" w:rsidP="00C05B29">
      <w:pPr>
        <w:widowControl/>
        <w:rPr>
          <w:rFonts w:eastAsiaTheme="minorHAnsi"/>
          <w:color w:val="auto"/>
        </w:rPr>
      </w:pPr>
    </w:p>
    <w:p w14:paraId="72332D3F" w14:textId="3346E85F" w:rsidR="007B4128" w:rsidRPr="00B279C8" w:rsidRDefault="00DB6B97" w:rsidP="00B279C8">
      <w:pPr>
        <w:widowControl/>
        <w:spacing w:after="160" w:line="259" w:lineRule="auto"/>
        <w:rPr>
          <w:rFonts w:ascii="Myriad Pro" w:eastAsia="Times New Roman" w:hAnsi="Myriad Pro" w:cs="Times New Roman"/>
          <w:color w:val="00558C"/>
          <w:sz w:val="28"/>
          <w:szCs w:val="44"/>
          <w:lang w:val="en-CA"/>
        </w:rPr>
      </w:pPr>
      <w:r>
        <w:rPr>
          <w:rFonts w:eastAsia="Times New Roman" w:cs="Times New Roman"/>
        </w:rPr>
        <w:br w:type="page"/>
      </w:r>
      <w:r w:rsidR="007B4128">
        <w:lastRenderedPageBreak/>
        <w:tab/>
      </w:r>
    </w:p>
    <w:p w14:paraId="305BCB24" w14:textId="1B3961C5" w:rsidR="00F768BC" w:rsidRDefault="00F768BC" w:rsidP="00136230"/>
    <w:p w14:paraId="677723F7" w14:textId="60D6B283" w:rsidR="00EF243D" w:rsidRDefault="00B279C8" w:rsidP="00B279C8">
      <w:pPr>
        <w:pStyle w:val="Heading1"/>
        <w:jc w:val="center"/>
        <w:rPr>
          <w:lang w:val="en-CA"/>
        </w:rPr>
      </w:pPr>
      <w:r>
        <w:rPr>
          <w:lang w:val="en-CA"/>
        </w:rPr>
        <w:t>NAME OF THE BYLAW</w:t>
      </w:r>
      <w:r>
        <w:rPr>
          <w:lang w:val="en-CA"/>
        </w:rPr>
        <w:br/>
      </w:r>
    </w:p>
    <w:p w14:paraId="21A8ED4E" w14:textId="76384296" w:rsidR="00B279C8" w:rsidRDefault="00B279C8" w:rsidP="00B279C8">
      <w:pPr>
        <w:pStyle w:val="Heading1"/>
        <w:jc w:val="center"/>
        <w:rPr>
          <w:lang w:val="en-CA"/>
        </w:rPr>
      </w:pPr>
      <w:r>
        <w:rPr>
          <w:lang w:val="en-CA"/>
        </w:rPr>
        <w:t xml:space="preserve">FULL NAME OF MUNICIPALITY </w:t>
      </w:r>
    </w:p>
    <w:p w14:paraId="3FEEB0EE" w14:textId="77777777" w:rsidR="00EF243D" w:rsidRDefault="00EF243D" w:rsidP="00EF243D">
      <w:pPr>
        <w:rPr>
          <w:lang w:val="en-CA"/>
        </w:rPr>
      </w:pPr>
    </w:p>
    <w:p w14:paraId="6B466D05" w14:textId="00E9BE4E" w:rsidR="00EF243D" w:rsidRDefault="00EF243D" w:rsidP="00EF243D">
      <w:pPr>
        <w:jc w:val="center"/>
        <w:rPr>
          <w:b/>
          <w:bCs/>
          <w:lang w:val="en-CA"/>
        </w:rPr>
      </w:pPr>
      <w:r>
        <w:rPr>
          <w:b/>
          <w:bCs/>
          <w:lang w:val="en-CA"/>
        </w:rPr>
        <w:t>Bylaw No. _______</w:t>
      </w:r>
    </w:p>
    <w:p w14:paraId="198984A4" w14:textId="77777777" w:rsidR="00EF243D" w:rsidRDefault="00EF243D" w:rsidP="00EF243D">
      <w:pPr>
        <w:jc w:val="center"/>
        <w:rPr>
          <w:b/>
          <w:bCs/>
          <w:lang w:val="en-CA"/>
        </w:rPr>
      </w:pPr>
    </w:p>
    <w:p w14:paraId="0EC5B2E1" w14:textId="434C1493" w:rsidR="00EF243D" w:rsidRDefault="00EF243D" w:rsidP="00EF243D">
      <w:pPr>
        <w:jc w:val="center"/>
        <w:rPr>
          <w:b/>
          <w:bCs/>
          <w:lang w:val="en-CA"/>
        </w:rPr>
      </w:pPr>
      <w:r>
        <w:rPr>
          <w:b/>
          <w:bCs/>
          <w:lang w:val="en-CA"/>
        </w:rPr>
        <w:t>A Bylaw to Establish a Public Notice Policy</w:t>
      </w:r>
    </w:p>
    <w:p w14:paraId="13CDB25A" w14:textId="77777777" w:rsidR="00924B50" w:rsidRDefault="00924B50" w:rsidP="00EF243D">
      <w:pPr>
        <w:jc w:val="center"/>
        <w:rPr>
          <w:b/>
          <w:bCs/>
          <w:lang w:val="en-CA"/>
        </w:rPr>
      </w:pPr>
    </w:p>
    <w:p w14:paraId="0D2EA0D5" w14:textId="7D2BAF70" w:rsidR="00924B50" w:rsidRDefault="00924B50" w:rsidP="00924B50">
      <w:pPr>
        <w:rPr>
          <w:lang w:val="en-CA"/>
        </w:rPr>
      </w:pPr>
      <w:r>
        <w:rPr>
          <w:lang w:val="en-CA"/>
        </w:rPr>
        <w:t xml:space="preserve">The </w:t>
      </w:r>
      <w:r w:rsidR="00DA530B">
        <w:rPr>
          <w:lang w:val="en-CA"/>
        </w:rPr>
        <w:t xml:space="preserve">council </w:t>
      </w:r>
      <w:r>
        <w:rPr>
          <w:lang w:val="en-CA"/>
        </w:rPr>
        <w:t>of the</w:t>
      </w:r>
      <w:r w:rsidR="003C2787">
        <w:rPr>
          <w:lang w:val="en-CA"/>
        </w:rPr>
        <w:t xml:space="preserve"> </w:t>
      </w:r>
      <w:r w:rsidR="003C2787" w:rsidRPr="00377C80">
        <w:rPr>
          <w:color w:val="00558C"/>
          <w:szCs w:val="24"/>
        </w:rPr>
        <w:t>[full name of Municipality]</w:t>
      </w:r>
      <w:r w:rsidR="004F77EB">
        <w:rPr>
          <w:lang w:val="en-CA"/>
        </w:rPr>
        <w:t xml:space="preserve"> in the Province of Saskatchewan, enacts as follows:</w:t>
      </w:r>
    </w:p>
    <w:p w14:paraId="713D1BCF" w14:textId="77777777" w:rsidR="004F77EB" w:rsidRDefault="004F77EB" w:rsidP="00924B50">
      <w:pPr>
        <w:rPr>
          <w:lang w:val="en-CA"/>
        </w:rPr>
      </w:pPr>
    </w:p>
    <w:p w14:paraId="2D73A895" w14:textId="2563EB41" w:rsidR="004F77EB" w:rsidRDefault="004F77EB" w:rsidP="00924B50">
      <w:pPr>
        <w:rPr>
          <w:lang w:val="en-CA"/>
        </w:rPr>
      </w:pPr>
      <w:r>
        <w:rPr>
          <w:lang w:val="en-CA"/>
        </w:rPr>
        <w:t>This bylaw shall be referred to as the “Public Notice Bylaw”</w:t>
      </w:r>
      <w:r w:rsidR="002C6889">
        <w:rPr>
          <w:lang w:val="en-CA"/>
        </w:rPr>
        <w:t>.</w:t>
      </w:r>
    </w:p>
    <w:p w14:paraId="406500AF" w14:textId="77777777" w:rsidR="002C6889" w:rsidRDefault="002C6889" w:rsidP="00924B50">
      <w:pPr>
        <w:rPr>
          <w:lang w:val="en-CA"/>
        </w:rPr>
      </w:pPr>
    </w:p>
    <w:p w14:paraId="6764A48C" w14:textId="5528B94F" w:rsidR="002C6889" w:rsidRDefault="002C6889" w:rsidP="002C6889">
      <w:pPr>
        <w:pStyle w:val="ListParagraph"/>
        <w:numPr>
          <w:ilvl w:val="0"/>
          <w:numId w:val="35"/>
        </w:numPr>
        <w:rPr>
          <w:b/>
          <w:bCs/>
          <w:lang w:val="en-CA"/>
        </w:rPr>
      </w:pPr>
      <w:r>
        <w:rPr>
          <w:b/>
          <w:bCs/>
          <w:lang w:val="en-CA"/>
        </w:rPr>
        <w:t>Purpose</w:t>
      </w:r>
    </w:p>
    <w:p w14:paraId="1468528C" w14:textId="0FF658BF" w:rsidR="002C6889" w:rsidRDefault="002C6889" w:rsidP="00DF1741">
      <w:pPr>
        <w:pStyle w:val="ListParagraph"/>
        <w:numPr>
          <w:ilvl w:val="1"/>
          <w:numId w:val="35"/>
        </w:numPr>
        <w:rPr>
          <w:lang w:val="en-CA"/>
        </w:rPr>
      </w:pPr>
      <w:r w:rsidRPr="00DF1741">
        <w:rPr>
          <w:lang w:val="en-CA"/>
        </w:rPr>
        <w:t xml:space="preserve">The purpose of this Policy is set out the minimum notice requirements, the methods of notice </w:t>
      </w:r>
      <w:r w:rsidR="00252B38" w:rsidRPr="00DF1741">
        <w:rPr>
          <w:lang w:val="en-CA"/>
        </w:rPr>
        <w:t xml:space="preserve">to be followed in providing such notice, and the minimum time for giving notice with respect to any matters for which </w:t>
      </w:r>
      <w:r w:rsidR="00154E6B" w:rsidRPr="00DF1741">
        <w:rPr>
          <w:lang w:val="en-CA"/>
        </w:rPr>
        <w:t xml:space="preserve">public notice </w:t>
      </w:r>
      <w:r w:rsidR="00DF1741" w:rsidRPr="00DF1741">
        <w:rPr>
          <w:lang w:val="en-CA"/>
        </w:rPr>
        <w:t xml:space="preserve">is required to be given by </w:t>
      </w:r>
      <w:r w:rsidR="00FE65B4">
        <w:rPr>
          <w:lang w:val="en-CA"/>
        </w:rPr>
        <w:t>c</w:t>
      </w:r>
      <w:r w:rsidR="00DF1741" w:rsidRPr="00DF1741">
        <w:rPr>
          <w:lang w:val="en-CA"/>
        </w:rPr>
        <w:t>ouncil.</w:t>
      </w:r>
    </w:p>
    <w:p w14:paraId="3F005F7E" w14:textId="77777777" w:rsidR="00DA530B" w:rsidRPr="00DF1741" w:rsidRDefault="00DA530B" w:rsidP="00C05B29">
      <w:pPr>
        <w:pStyle w:val="ListParagraph"/>
        <w:rPr>
          <w:lang w:val="en-CA"/>
        </w:rPr>
      </w:pPr>
    </w:p>
    <w:p w14:paraId="4AB898AC" w14:textId="2E47349F" w:rsidR="00DF1741" w:rsidRDefault="00DF1741" w:rsidP="00DF1741">
      <w:pPr>
        <w:pStyle w:val="ListParagraph"/>
        <w:numPr>
          <w:ilvl w:val="0"/>
          <w:numId w:val="35"/>
        </w:numPr>
        <w:rPr>
          <w:b/>
          <w:bCs/>
          <w:lang w:val="en-CA"/>
        </w:rPr>
      </w:pPr>
      <w:r w:rsidRPr="00575406">
        <w:rPr>
          <w:b/>
          <w:bCs/>
          <w:lang w:val="en-CA"/>
        </w:rPr>
        <w:t>Definitions</w:t>
      </w:r>
    </w:p>
    <w:p w14:paraId="19C75145" w14:textId="25B738D3" w:rsidR="00575406" w:rsidRPr="00575406" w:rsidRDefault="00575406" w:rsidP="00575406">
      <w:pPr>
        <w:pStyle w:val="ListParagraph"/>
        <w:numPr>
          <w:ilvl w:val="1"/>
          <w:numId w:val="35"/>
        </w:numPr>
        <w:rPr>
          <w:lang w:val="en-CA"/>
        </w:rPr>
      </w:pPr>
      <w:r w:rsidRPr="00575406">
        <w:rPr>
          <w:lang w:val="en-CA"/>
        </w:rPr>
        <w:t>For the purposes of this policy, the following terms and words shall have the following meanings:</w:t>
      </w:r>
    </w:p>
    <w:p w14:paraId="027A37B1" w14:textId="78B75101" w:rsidR="00575406" w:rsidRDefault="002E7BC0" w:rsidP="002E7BC0">
      <w:pPr>
        <w:pStyle w:val="ListParagraph"/>
        <w:numPr>
          <w:ilvl w:val="0"/>
          <w:numId w:val="36"/>
        </w:numPr>
        <w:rPr>
          <w:lang w:val="en-CA"/>
        </w:rPr>
      </w:pPr>
      <w:r>
        <w:rPr>
          <w:lang w:val="en-CA"/>
        </w:rPr>
        <w:t xml:space="preserve">The term “affected parties” shall mean those members of the public who are, in the opinion of the Administrator, directly and uniquely affected by a matter under consideration by </w:t>
      </w:r>
      <w:r w:rsidR="00FE65B4">
        <w:rPr>
          <w:lang w:val="en-CA"/>
        </w:rPr>
        <w:t>c</w:t>
      </w:r>
      <w:r>
        <w:rPr>
          <w:lang w:val="en-CA"/>
        </w:rPr>
        <w:t xml:space="preserve">ouncil, to an extent greater than other members of the </w:t>
      </w:r>
      <w:proofErr w:type="gramStart"/>
      <w:r>
        <w:rPr>
          <w:lang w:val="en-CA"/>
        </w:rPr>
        <w:t>general public</w:t>
      </w:r>
      <w:proofErr w:type="gramEnd"/>
      <w:r>
        <w:rPr>
          <w:lang w:val="en-CA"/>
        </w:rPr>
        <w:t>;</w:t>
      </w:r>
    </w:p>
    <w:p w14:paraId="7A1733C2" w14:textId="2BAB875B" w:rsidR="002E7BC0" w:rsidRDefault="002E7BC0" w:rsidP="002E7BC0">
      <w:pPr>
        <w:pStyle w:val="ListParagraph"/>
        <w:numPr>
          <w:ilvl w:val="0"/>
          <w:numId w:val="36"/>
        </w:numPr>
        <w:rPr>
          <w:lang w:val="en-CA"/>
        </w:rPr>
      </w:pPr>
      <w:r>
        <w:rPr>
          <w:lang w:val="en-CA"/>
        </w:rPr>
        <w:t>The term “</w:t>
      </w:r>
      <w:r w:rsidR="00FE65B4">
        <w:rPr>
          <w:lang w:val="en-CA"/>
        </w:rPr>
        <w:t>c</w:t>
      </w:r>
      <w:r>
        <w:rPr>
          <w:lang w:val="en-CA"/>
        </w:rPr>
        <w:t xml:space="preserve">ouncil” means the elected officials of the </w:t>
      </w:r>
      <w:r w:rsidR="002143EF">
        <w:rPr>
          <w:color w:val="2E74B5" w:themeColor="accent1" w:themeShade="BF"/>
          <w:lang w:val="en-CA"/>
        </w:rPr>
        <w:t>[</w:t>
      </w:r>
      <w:r w:rsidR="007C6361">
        <w:rPr>
          <w:color w:val="2E74B5" w:themeColor="accent1" w:themeShade="BF"/>
          <w:lang w:val="en-CA"/>
        </w:rPr>
        <w:t xml:space="preserve">full </w:t>
      </w:r>
      <w:r w:rsidRPr="002143EF">
        <w:rPr>
          <w:color w:val="2E74B5" w:themeColor="accent1" w:themeShade="BF"/>
          <w:lang w:val="en-CA"/>
        </w:rPr>
        <w:t xml:space="preserve">name of </w:t>
      </w:r>
      <w:r w:rsidR="00813206">
        <w:rPr>
          <w:color w:val="2E74B5" w:themeColor="accent1" w:themeShade="BF"/>
          <w:lang w:val="en-CA"/>
        </w:rPr>
        <w:t>M</w:t>
      </w:r>
      <w:r w:rsidRPr="002143EF">
        <w:rPr>
          <w:color w:val="2E74B5" w:themeColor="accent1" w:themeShade="BF"/>
          <w:lang w:val="en-CA"/>
        </w:rPr>
        <w:t>unicipality</w:t>
      </w:r>
      <w:r w:rsidR="002143EF">
        <w:rPr>
          <w:color w:val="2E74B5" w:themeColor="accent1" w:themeShade="BF"/>
          <w:lang w:val="en-CA"/>
        </w:rPr>
        <w:t>]</w:t>
      </w:r>
      <w:r>
        <w:rPr>
          <w:lang w:val="en-CA"/>
        </w:rPr>
        <w:t>;</w:t>
      </w:r>
    </w:p>
    <w:p w14:paraId="0CCC91B6" w14:textId="32D8D30A" w:rsidR="0058677A" w:rsidRDefault="0058677A" w:rsidP="002E7BC0">
      <w:pPr>
        <w:pStyle w:val="ListParagraph"/>
        <w:numPr>
          <w:ilvl w:val="0"/>
          <w:numId w:val="36"/>
        </w:numPr>
        <w:rPr>
          <w:lang w:val="en-CA"/>
        </w:rPr>
      </w:pPr>
      <w:r>
        <w:rPr>
          <w:lang w:val="en-CA"/>
        </w:rPr>
        <w:t xml:space="preserve">The term “Administrator” means the person appointed as the Administrator for the </w:t>
      </w:r>
      <w:r w:rsidR="00813206">
        <w:rPr>
          <w:color w:val="2E74B5" w:themeColor="accent1" w:themeShade="BF"/>
          <w:lang w:val="en-CA"/>
        </w:rPr>
        <w:t>[</w:t>
      </w:r>
      <w:r w:rsidR="007C6361">
        <w:rPr>
          <w:color w:val="2E74B5" w:themeColor="accent1" w:themeShade="BF"/>
          <w:lang w:val="en-CA"/>
        </w:rPr>
        <w:t xml:space="preserve">full </w:t>
      </w:r>
      <w:r w:rsidR="00813206">
        <w:rPr>
          <w:color w:val="2E74B5" w:themeColor="accent1" w:themeShade="BF"/>
          <w:lang w:val="en-CA"/>
        </w:rPr>
        <w:t xml:space="preserve">name of Municipality] </w:t>
      </w:r>
      <w:r>
        <w:rPr>
          <w:lang w:val="en-CA"/>
        </w:rPr>
        <w:t xml:space="preserve">or his/her duly authorised </w:t>
      </w:r>
      <w:r w:rsidR="00F75C6D">
        <w:rPr>
          <w:lang w:val="en-CA"/>
        </w:rPr>
        <w:t xml:space="preserve">representative or designate; and </w:t>
      </w:r>
    </w:p>
    <w:p w14:paraId="7EB1B6AD" w14:textId="39A400EF" w:rsidR="005D63E1" w:rsidRDefault="00A94E26" w:rsidP="002E7BC0">
      <w:pPr>
        <w:pStyle w:val="ListParagraph"/>
        <w:numPr>
          <w:ilvl w:val="0"/>
          <w:numId w:val="36"/>
        </w:numPr>
        <w:rPr>
          <w:lang w:val="en-CA"/>
        </w:rPr>
      </w:pPr>
      <w:r>
        <w:rPr>
          <w:lang w:val="en-CA"/>
        </w:rPr>
        <w:t xml:space="preserve">The term “clear days” </w:t>
      </w:r>
      <w:r w:rsidR="00EF63C6">
        <w:rPr>
          <w:lang w:val="en-CA"/>
        </w:rPr>
        <w:t xml:space="preserve">shall </w:t>
      </w:r>
      <w:r>
        <w:rPr>
          <w:lang w:val="en-CA"/>
        </w:rPr>
        <w:t xml:space="preserve">mean </w:t>
      </w:r>
      <w:r w:rsidR="00EF63C6" w:rsidRPr="00FE65B4">
        <w:rPr>
          <w:rFonts w:eastAsiaTheme="minorHAnsi"/>
          <w:color w:val="auto"/>
        </w:rPr>
        <w:t xml:space="preserve">that </w:t>
      </w:r>
      <w:r w:rsidR="00EF63C6">
        <w:rPr>
          <w:rFonts w:eastAsiaTheme="minorHAnsi"/>
          <w:color w:val="auto"/>
        </w:rPr>
        <w:t xml:space="preserve">in </w:t>
      </w:r>
      <w:r w:rsidR="00EF63C6" w:rsidRPr="00FE65B4">
        <w:rPr>
          <w:rFonts w:eastAsiaTheme="minorHAnsi"/>
          <w:color w:val="auto"/>
        </w:rPr>
        <w:t>the calculation of time</w:t>
      </w:r>
      <w:r w:rsidR="00EF63C6">
        <w:rPr>
          <w:rFonts w:eastAsiaTheme="minorHAnsi"/>
          <w:color w:val="auto"/>
        </w:rPr>
        <w:t xml:space="preserve">, </w:t>
      </w:r>
      <w:r w:rsidR="00EF63C6" w:rsidRPr="00FE65B4">
        <w:rPr>
          <w:rFonts w:eastAsiaTheme="minorHAnsi"/>
          <w:color w:val="auto"/>
        </w:rPr>
        <w:t>the first and last days are excluded</w:t>
      </w:r>
      <w:r w:rsidR="00DA530B">
        <w:rPr>
          <w:lang w:val="en-CA"/>
        </w:rPr>
        <w:t>.</w:t>
      </w:r>
    </w:p>
    <w:p w14:paraId="7C225DD0" w14:textId="77777777" w:rsidR="00DA530B" w:rsidRDefault="00DA530B" w:rsidP="00C05B29">
      <w:pPr>
        <w:pStyle w:val="ListParagraph"/>
        <w:ind w:left="1080"/>
        <w:rPr>
          <w:lang w:val="en-CA"/>
        </w:rPr>
      </w:pPr>
    </w:p>
    <w:p w14:paraId="0BFBD290" w14:textId="4CB2B16D" w:rsidR="00610B86" w:rsidRPr="00AD7F09" w:rsidRDefault="00610B86" w:rsidP="00610B86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b/>
          <w:bCs/>
          <w:lang w:val="en-CA"/>
        </w:rPr>
        <w:t xml:space="preserve">Matters for Which </w:t>
      </w:r>
      <w:r w:rsidR="00AD7F09">
        <w:rPr>
          <w:b/>
          <w:bCs/>
          <w:lang w:val="en-CA"/>
        </w:rPr>
        <w:t>Notice Must be Given</w:t>
      </w:r>
    </w:p>
    <w:p w14:paraId="7E43FF80" w14:textId="63C49801" w:rsidR="00AD7F09" w:rsidRDefault="00AD7F09" w:rsidP="00AD7F09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Public notice in accordance with this policy shall be given before </w:t>
      </w:r>
      <w:r w:rsidR="00FE65B4">
        <w:rPr>
          <w:lang w:val="en-CA"/>
        </w:rPr>
        <w:t>c</w:t>
      </w:r>
      <w:r>
        <w:rPr>
          <w:lang w:val="en-CA"/>
        </w:rPr>
        <w:t>ouncil initially considers the following matters</w:t>
      </w:r>
      <w:r w:rsidR="00E05A90">
        <w:rPr>
          <w:lang w:val="en-CA"/>
        </w:rPr>
        <w:t>:</w:t>
      </w:r>
    </w:p>
    <w:p w14:paraId="0FAB4346" w14:textId="46CE2DD6" w:rsidR="00F52EB7" w:rsidRDefault="009F691B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>Permanently closing or blocking off a street, lane or walkway;</w:t>
      </w:r>
    </w:p>
    <w:p w14:paraId="04C1D8B7" w14:textId="5AB9154B" w:rsidR="009F691B" w:rsidRDefault="009F691B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Disposition of municipal lands </w:t>
      </w:r>
      <w:r w:rsidR="000236A0">
        <w:rPr>
          <w:lang w:val="en-CA"/>
        </w:rPr>
        <w:t>or buildings;</w:t>
      </w:r>
    </w:p>
    <w:p w14:paraId="11719124" w14:textId="2389DBAA" w:rsidR="000236A0" w:rsidRDefault="000236A0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>Selling or leasing land for less than fair market value and without a public offering;</w:t>
      </w:r>
    </w:p>
    <w:p w14:paraId="5324DFC7" w14:textId="5208963A" w:rsidR="009876CB" w:rsidRDefault="009876CB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Prohibiting or limiting the number of businesses of a particular type in an area of the municipality or specifying </w:t>
      </w:r>
      <w:r w:rsidR="00022814">
        <w:rPr>
          <w:lang w:val="en-CA"/>
        </w:rPr>
        <w:t>separation distances between businesses of a particular type;</w:t>
      </w:r>
    </w:p>
    <w:p w14:paraId="78AB0234" w14:textId="3CF1845D" w:rsidR="00796D9C" w:rsidRDefault="00BC777C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Borrowing money, </w:t>
      </w:r>
      <w:r w:rsidR="00C923D9">
        <w:rPr>
          <w:lang w:val="en-CA"/>
        </w:rPr>
        <w:t>lending money or guaranteeing the repayment of a loan;</w:t>
      </w:r>
    </w:p>
    <w:p w14:paraId="138AE0A0" w14:textId="63CE01C7" w:rsidR="00C923D9" w:rsidRDefault="00C923D9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Imposing a special </w:t>
      </w:r>
      <w:r w:rsidR="00F355F7">
        <w:rPr>
          <w:lang w:val="en-CA"/>
        </w:rPr>
        <w:t>tax or determining the use to which excess revenue from a special tax is to be put;</w:t>
      </w:r>
    </w:p>
    <w:p w14:paraId="039A0BC3" w14:textId="4A608542" w:rsidR="00050F44" w:rsidRDefault="00050F44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>Establishing a purchasing policy;</w:t>
      </w:r>
    </w:p>
    <w:p w14:paraId="33B00E08" w14:textId="20AF0A6A" w:rsidR="00050F44" w:rsidRDefault="00050F44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lastRenderedPageBreak/>
        <w:t xml:space="preserve">Sale or lease of mines and minerals owned by a municipality; </w:t>
      </w:r>
    </w:p>
    <w:p w14:paraId="6B515546" w14:textId="1BC2E390" w:rsidR="00773AA1" w:rsidRDefault="00773AA1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>Establishing a business improvement district;</w:t>
      </w:r>
    </w:p>
    <w:p w14:paraId="1BC36F04" w14:textId="2B37B2E5" w:rsidR="00773AA1" w:rsidRDefault="00773AA1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Setting remunerations for council or committee </w:t>
      </w:r>
      <w:r w:rsidR="00DB66C3">
        <w:rPr>
          <w:lang w:val="en-CA"/>
        </w:rPr>
        <w:t>members and other bodies established by the council;</w:t>
      </w:r>
    </w:p>
    <w:p w14:paraId="56B485B5" w14:textId="5B3D5E6E" w:rsidR="00DB66C3" w:rsidRPr="00C05B29" w:rsidRDefault="00DB66C3" w:rsidP="009F691B">
      <w:pPr>
        <w:pStyle w:val="ListParagraph"/>
        <w:numPr>
          <w:ilvl w:val="0"/>
          <w:numId w:val="39"/>
        </w:numPr>
        <w:rPr>
          <w:color w:val="2E74B5" w:themeColor="accent1" w:themeShade="BF"/>
          <w:lang w:val="en-CA"/>
        </w:rPr>
      </w:pPr>
      <w:r w:rsidRPr="00C05B29">
        <w:rPr>
          <w:color w:val="2E74B5" w:themeColor="accent1" w:themeShade="BF"/>
          <w:lang w:val="en-CA"/>
        </w:rPr>
        <w:t xml:space="preserve">Increasing or decreasing the number of </w:t>
      </w:r>
      <w:r w:rsidR="003239B4" w:rsidRPr="00C05B29">
        <w:rPr>
          <w:color w:val="2E74B5" w:themeColor="accent1" w:themeShade="BF"/>
          <w:lang w:val="en-CA"/>
        </w:rPr>
        <w:t>councillors</w:t>
      </w:r>
      <w:r w:rsidRPr="00C05B29">
        <w:rPr>
          <w:color w:val="2E74B5" w:themeColor="accent1" w:themeShade="BF"/>
          <w:lang w:val="en-CA"/>
        </w:rPr>
        <w:t xml:space="preserve"> </w:t>
      </w:r>
      <w:r w:rsidR="00774F3D">
        <w:rPr>
          <w:color w:val="2E74B5" w:themeColor="accent1" w:themeShade="BF"/>
          <w:lang w:val="en-CA"/>
        </w:rPr>
        <w:t>[</w:t>
      </w:r>
      <w:r w:rsidR="00774F3D" w:rsidRPr="00C05B29">
        <w:rPr>
          <w:i/>
          <w:iCs/>
          <w:color w:val="2E74B5" w:themeColor="accent1" w:themeShade="BF"/>
          <w:lang w:val="en-CA"/>
        </w:rPr>
        <w:t>urban only</w:t>
      </w:r>
      <w:r w:rsidR="00774F3D">
        <w:rPr>
          <w:color w:val="2E74B5" w:themeColor="accent1" w:themeShade="BF"/>
          <w:lang w:val="en-CA"/>
        </w:rPr>
        <w:t>]</w:t>
      </w:r>
      <w:r w:rsidR="003239B4" w:rsidRPr="00C05B29">
        <w:rPr>
          <w:color w:val="2E74B5" w:themeColor="accent1" w:themeShade="BF"/>
          <w:lang w:val="en-CA"/>
        </w:rPr>
        <w:t>;</w:t>
      </w:r>
    </w:p>
    <w:p w14:paraId="7848F450" w14:textId="739B6CFB" w:rsidR="003239B4" w:rsidRPr="00C05B29" w:rsidRDefault="003239B4" w:rsidP="009F691B">
      <w:pPr>
        <w:pStyle w:val="ListParagraph"/>
        <w:numPr>
          <w:ilvl w:val="0"/>
          <w:numId w:val="39"/>
        </w:numPr>
        <w:rPr>
          <w:color w:val="2E74B5" w:themeColor="accent1" w:themeShade="BF"/>
          <w:lang w:val="en-CA"/>
        </w:rPr>
      </w:pPr>
      <w:r w:rsidRPr="00C05B29">
        <w:rPr>
          <w:color w:val="2E74B5" w:themeColor="accent1" w:themeShade="BF"/>
          <w:lang w:val="en-CA"/>
        </w:rPr>
        <w:t xml:space="preserve">Appointing a </w:t>
      </w:r>
      <w:r w:rsidR="006A4449" w:rsidRPr="00C05B29">
        <w:rPr>
          <w:color w:val="2E74B5" w:themeColor="accent1" w:themeShade="BF"/>
          <w:lang w:val="en-CA"/>
        </w:rPr>
        <w:t>wards commission and dividing the municipality into wards</w:t>
      </w:r>
      <w:r w:rsidR="00774F3D">
        <w:rPr>
          <w:color w:val="2E74B5" w:themeColor="accent1" w:themeShade="BF"/>
          <w:lang w:val="en-CA"/>
        </w:rPr>
        <w:t xml:space="preserve"> [</w:t>
      </w:r>
      <w:r w:rsidR="00774F3D" w:rsidRPr="00C05B29">
        <w:rPr>
          <w:i/>
          <w:iCs/>
          <w:color w:val="2E74B5" w:themeColor="accent1" w:themeShade="BF"/>
          <w:lang w:val="en-CA"/>
        </w:rPr>
        <w:t>urban only</w:t>
      </w:r>
      <w:r w:rsidR="00774F3D">
        <w:rPr>
          <w:color w:val="2E74B5" w:themeColor="accent1" w:themeShade="BF"/>
          <w:lang w:val="en-CA"/>
        </w:rPr>
        <w:t>]</w:t>
      </w:r>
      <w:r w:rsidR="006A4449" w:rsidRPr="00C05B29">
        <w:rPr>
          <w:color w:val="2E74B5" w:themeColor="accent1" w:themeShade="BF"/>
          <w:lang w:val="en-CA"/>
        </w:rPr>
        <w:t>;</w:t>
      </w:r>
    </w:p>
    <w:p w14:paraId="56D54388" w14:textId="40D19A73" w:rsidR="006A4449" w:rsidRDefault="006A4449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Amending </w:t>
      </w:r>
      <w:r w:rsidR="00C04553">
        <w:rPr>
          <w:lang w:val="en-CA"/>
        </w:rPr>
        <w:t xml:space="preserve">or repealing a bylaw for which public notice was a requirement at the time </w:t>
      </w:r>
      <w:r w:rsidR="002D3A4E">
        <w:rPr>
          <w:lang w:val="en-CA"/>
        </w:rPr>
        <w:t>the bylaw was passed;</w:t>
      </w:r>
    </w:p>
    <w:p w14:paraId="75404C65" w14:textId="1D78AC80" w:rsidR="002D3A4E" w:rsidRDefault="002D3A4E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Any matter where holding a public hearing is required under </w:t>
      </w:r>
      <w:r>
        <w:rPr>
          <w:i/>
          <w:iCs/>
          <w:lang w:val="en-CA"/>
        </w:rPr>
        <w:t>The Municipalities Act</w:t>
      </w:r>
      <w:r>
        <w:rPr>
          <w:lang w:val="en-CA"/>
        </w:rPr>
        <w:t xml:space="preserve"> or any other Act except where the Act contains its own public notice provisions</w:t>
      </w:r>
      <w:r w:rsidR="007A509F">
        <w:rPr>
          <w:lang w:val="en-CA"/>
        </w:rPr>
        <w:t>;</w:t>
      </w:r>
    </w:p>
    <w:p w14:paraId="439CA6D1" w14:textId="5C5C8E9B" w:rsidR="007A509F" w:rsidRDefault="007A509F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Discussing a matter at a public meeting </w:t>
      </w:r>
      <w:r w:rsidR="00695D40">
        <w:rPr>
          <w:lang w:val="en-CA"/>
        </w:rPr>
        <w:t xml:space="preserve">held </w:t>
      </w:r>
      <w:proofErr w:type="gramStart"/>
      <w:r w:rsidR="00695D40">
        <w:rPr>
          <w:lang w:val="en-CA"/>
        </w:rPr>
        <w:t>as a result of</w:t>
      </w:r>
      <w:proofErr w:type="gramEnd"/>
      <w:r w:rsidR="00695D40">
        <w:rPr>
          <w:lang w:val="en-CA"/>
        </w:rPr>
        <w:t xml:space="preserve"> a petition </w:t>
      </w:r>
      <w:r w:rsidR="0014473F">
        <w:rPr>
          <w:lang w:val="en-CA"/>
        </w:rPr>
        <w:t xml:space="preserve">signed </w:t>
      </w:r>
      <w:r w:rsidR="00AF2D5C">
        <w:rPr>
          <w:lang w:val="en-CA"/>
        </w:rPr>
        <w:t xml:space="preserve">by the required number of </w:t>
      </w:r>
      <w:r w:rsidR="00C12C27">
        <w:rPr>
          <w:lang w:val="en-CA"/>
        </w:rPr>
        <w:t>voters</w:t>
      </w:r>
      <w:r w:rsidR="00AF2D5C">
        <w:rPr>
          <w:lang w:val="en-CA"/>
        </w:rPr>
        <w:t>;</w:t>
      </w:r>
    </w:p>
    <w:p w14:paraId="30F19CA9" w14:textId="2BC492E6" w:rsidR="00AF2D5C" w:rsidRPr="00C05B29" w:rsidRDefault="00AF2D5C" w:rsidP="009F691B">
      <w:pPr>
        <w:pStyle w:val="ListParagraph"/>
        <w:numPr>
          <w:ilvl w:val="0"/>
          <w:numId w:val="39"/>
        </w:numPr>
        <w:rPr>
          <w:color w:val="2E74B5" w:themeColor="accent1" w:themeShade="BF"/>
          <w:lang w:val="en-CA"/>
        </w:rPr>
      </w:pPr>
      <w:r w:rsidRPr="00C05B29">
        <w:rPr>
          <w:color w:val="2E74B5" w:themeColor="accent1" w:themeShade="BF"/>
          <w:lang w:val="en-CA"/>
        </w:rPr>
        <w:t>Establishing, altering, or dissolving an additional service area</w:t>
      </w:r>
      <w:r w:rsidR="00774F3D">
        <w:rPr>
          <w:color w:val="2E74B5" w:themeColor="accent1" w:themeShade="BF"/>
          <w:lang w:val="en-CA"/>
        </w:rPr>
        <w:t xml:space="preserve"> [</w:t>
      </w:r>
      <w:r w:rsidR="00774F3D" w:rsidRPr="00C05B29">
        <w:rPr>
          <w:i/>
          <w:iCs/>
          <w:color w:val="2E74B5" w:themeColor="accent1" w:themeShade="BF"/>
          <w:lang w:val="en-CA"/>
        </w:rPr>
        <w:t>RM only;</w:t>
      </w:r>
      <w:r w:rsidR="00774F3D">
        <w:rPr>
          <w:color w:val="2E74B5" w:themeColor="accent1" w:themeShade="BF"/>
          <w:lang w:val="en-CA"/>
        </w:rPr>
        <w:t xml:space="preserve"> </w:t>
      </w:r>
      <w:r w:rsidR="00774F3D" w:rsidRPr="00C05B29">
        <w:rPr>
          <w:i/>
          <w:iCs/>
          <w:color w:val="2E74B5" w:themeColor="accent1" w:themeShade="BF"/>
          <w:lang w:val="en-CA"/>
        </w:rPr>
        <w:t>no longer applicable January 1, 2027</w:t>
      </w:r>
      <w:r w:rsidR="00774F3D">
        <w:rPr>
          <w:color w:val="2E74B5" w:themeColor="accent1" w:themeShade="BF"/>
          <w:lang w:val="en-CA"/>
        </w:rPr>
        <w:t>]</w:t>
      </w:r>
      <w:r w:rsidRPr="00C05B29">
        <w:rPr>
          <w:color w:val="2E74B5" w:themeColor="accent1" w:themeShade="BF"/>
          <w:lang w:val="en-CA"/>
        </w:rPr>
        <w:t>;</w:t>
      </w:r>
    </w:p>
    <w:p w14:paraId="1C4BCFB4" w14:textId="0638A835" w:rsidR="00D17374" w:rsidRDefault="00D17374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>Enacting or amending a council procedures bylaw;</w:t>
      </w:r>
    </w:p>
    <w:p w14:paraId="0E3FADBC" w14:textId="08C86F16" w:rsidR="00D17374" w:rsidRDefault="00CE5A09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Availability </w:t>
      </w:r>
      <w:r w:rsidR="00F904F9">
        <w:rPr>
          <w:lang w:val="en-CA"/>
        </w:rPr>
        <w:t xml:space="preserve">of a financial audit or management audit pursuant to subsection 140.1(11) of </w:t>
      </w:r>
      <w:r w:rsidR="00F904F9">
        <w:rPr>
          <w:i/>
          <w:iCs/>
          <w:lang w:val="en-CA"/>
        </w:rPr>
        <w:t>The Munici</w:t>
      </w:r>
      <w:r w:rsidR="00AB1F37">
        <w:rPr>
          <w:i/>
          <w:iCs/>
          <w:lang w:val="en-CA"/>
        </w:rPr>
        <w:t>palities Act,</w:t>
      </w:r>
    </w:p>
    <w:p w14:paraId="7DF86FD6" w14:textId="7E6780E6" w:rsidR="00AB1F37" w:rsidRDefault="00AB1F37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>The establishment of a tax cancellation or abatement policy;</w:t>
      </w:r>
    </w:p>
    <w:p w14:paraId="12165025" w14:textId="467D7180" w:rsidR="00995537" w:rsidRDefault="00995537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The amendment or repeal of a bylaw </w:t>
      </w:r>
      <w:r w:rsidR="003939CF">
        <w:rPr>
          <w:lang w:val="en-CA"/>
        </w:rPr>
        <w:t xml:space="preserve">or resolution when the resolution or bylaw was passed </w:t>
      </w:r>
      <w:proofErr w:type="gramStart"/>
      <w:r w:rsidR="003939CF">
        <w:rPr>
          <w:lang w:val="en-CA"/>
        </w:rPr>
        <w:t>as a result of</w:t>
      </w:r>
      <w:proofErr w:type="gramEnd"/>
      <w:r w:rsidR="003939CF">
        <w:rPr>
          <w:lang w:val="en-CA"/>
        </w:rPr>
        <w:t xml:space="preserve"> </w:t>
      </w:r>
      <w:r w:rsidR="00C12C27">
        <w:rPr>
          <w:lang w:val="en-CA"/>
        </w:rPr>
        <w:t>a referendum</w:t>
      </w:r>
      <w:r w:rsidR="003939CF">
        <w:rPr>
          <w:lang w:val="en-CA"/>
        </w:rPr>
        <w:t xml:space="preserve"> where at least three years have passed from the date </w:t>
      </w:r>
      <w:r w:rsidR="00E0134A">
        <w:rPr>
          <w:lang w:val="en-CA"/>
        </w:rPr>
        <w:t xml:space="preserve">that the bylaw or resolution was passed and a </w:t>
      </w:r>
      <w:r w:rsidR="00C12C27">
        <w:rPr>
          <w:lang w:val="en-CA"/>
        </w:rPr>
        <w:t>referendum</w:t>
      </w:r>
      <w:r w:rsidR="00E0134A">
        <w:rPr>
          <w:lang w:val="en-CA"/>
        </w:rPr>
        <w:t xml:space="preserve"> is not being held regarding the proposed current action;</w:t>
      </w:r>
    </w:p>
    <w:p w14:paraId="72EBF097" w14:textId="078C9A0B" w:rsidR="00AE22B9" w:rsidRDefault="00AE22B9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An unscheduled regular meeting of council or council committee, including </w:t>
      </w:r>
      <w:r w:rsidR="00411B7C">
        <w:rPr>
          <w:lang w:val="en-CA"/>
        </w:rPr>
        <w:t>a rescheduled regular meeting of council or council committee;</w:t>
      </w:r>
    </w:p>
    <w:p w14:paraId="329C52E1" w14:textId="406DCE81" w:rsidR="00411B7C" w:rsidRDefault="00411B7C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>A special meeting of council and;</w:t>
      </w:r>
    </w:p>
    <w:p w14:paraId="16525B0E" w14:textId="58327553" w:rsidR="00411B7C" w:rsidRDefault="00411B7C" w:rsidP="009F691B">
      <w:pPr>
        <w:pStyle w:val="ListParagraph"/>
        <w:numPr>
          <w:ilvl w:val="0"/>
          <w:numId w:val="39"/>
        </w:numPr>
        <w:rPr>
          <w:lang w:val="en-CA"/>
        </w:rPr>
      </w:pPr>
      <w:r>
        <w:rPr>
          <w:lang w:val="en-CA"/>
        </w:rPr>
        <w:t xml:space="preserve">Notification that one or more members of council or council committee intends to participate </w:t>
      </w:r>
      <w:r w:rsidR="00433ED7">
        <w:rPr>
          <w:lang w:val="en-CA"/>
        </w:rPr>
        <w:t>through electronic means at a regular or special meeting of council or council committee.</w:t>
      </w:r>
    </w:p>
    <w:p w14:paraId="0B8B11DA" w14:textId="77777777" w:rsidR="00DA530B" w:rsidRDefault="00DA530B" w:rsidP="00C05B29">
      <w:pPr>
        <w:pStyle w:val="ListParagraph"/>
        <w:ind w:left="1080"/>
        <w:rPr>
          <w:lang w:val="en-CA"/>
        </w:rPr>
      </w:pPr>
    </w:p>
    <w:p w14:paraId="19B4B80D" w14:textId="5A566A53" w:rsidR="00433ED7" w:rsidRPr="00433ED7" w:rsidRDefault="00433ED7" w:rsidP="00433ED7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b/>
          <w:bCs/>
          <w:lang w:val="en-CA"/>
        </w:rPr>
        <w:t>Notice to the General Public and Affected Parties</w:t>
      </w:r>
    </w:p>
    <w:p w14:paraId="0393099D" w14:textId="3E6794AE" w:rsidR="00433ED7" w:rsidRDefault="00433ED7" w:rsidP="00433ED7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Notice </w:t>
      </w:r>
      <w:r w:rsidR="00F6264D">
        <w:rPr>
          <w:lang w:val="en-CA"/>
        </w:rPr>
        <w:t xml:space="preserve">shall be given to the </w:t>
      </w:r>
      <w:proofErr w:type="gramStart"/>
      <w:r w:rsidR="00F6264D">
        <w:rPr>
          <w:lang w:val="en-CA"/>
        </w:rPr>
        <w:t>general public</w:t>
      </w:r>
      <w:proofErr w:type="gramEnd"/>
      <w:r w:rsidR="00F6264D">
        <w:rPr>
          <w:lang w:val="en-CA"/>
        </w:rPr>
        <w:t xml:space="preserve"> for all matters set out in subsection 3.1 (a to s) in accordance with this section:</w:t>
      </w:r>
    </w:p>
    <w:p w14:paraId="216B633E" w14:textId="557805AE" w:rsidR="00F6264D" w:rsidRDefault="009F3A99" w:rsidP="009F3A99">
      <w:pPr>
        <w:pStyle w:val="ListParagraph"/>
        <w:numPr>
          <w:ilvl w:val="0"/>
          <w:numId w:val="40"/>
        </w:numPr>
        <w:rPr>
          <w:lang w:val="en-CA"/>
        </w:rPr>
      </w:pPr>
      <w:r>
        <w:rPr>
          <w:lang w:val="en-CA"/>
        </w:rPr>
        <w:t xml:space="preserve">Notice of the matter shall be posted at the Municipal Office at least seven (7) days prior to the </w:t>
      </w:r>
      <w:r w:rsidR="00A4231B">
        <w:rPr>
          <w:lang w:val="en-CA"/>
        </w:rPr>
        <w:t xml:space="preserve">meeting at which </w:t>
      </w:r>
      <w:r w:rsidR="00FE65B4">
        <w:rPr>
          <w:lang w:val="en-CA"/>
        </w:rPr>
        <w:t>c</w:t>
      </w:r>
      <w:r w:rsidR="00A4231B">
        <w:rPr>
          <w:lang w:val="en-CA"/>
        </w:rPr>
        <w:t>ouncil will initially consider the matter; and</w:t>
      </w:r>
    </w:p>
    <w:p w14:paraId="5505532F" w14:textId="787EB74E" w:rsidR="00A4231B" w:rsidRDefault="00A4231B" w:rsidP="009F3A99">
      <w:pPr>
        <w:pStyle w:val="ListParagraph"/>
        <w:numPr>
          <w:ilvl w:val="0"/>
          <w:numId w:val="40"/>
        </w:numPr>
        <w:rPr>
          <w:lang w:val="en-CA"/>
        </w:rPr>
      </w:pPr>
      <w:r>
        <w:rPr>
          <w:lang w:val="en-CA"/>
        </w:rPr>
        <w:t xml:space="preserve">Notice </w:t>
      </w:r>
      <w:r w:rsidR="007D3F12">
        <w:rPr>
          <w:lang w:val="en-CA"/>
        </w:rPr>
        <w:t>of the matters shall be posted in a conspicuous place in the municipality</w:t>
      </w:r>
      <w:r w:rsidR="007D3F12" w:rsidRPr="00034213">
        <w:rPr>
          <w:color w:val="2E74B5" w:themeColor="accent1" w:themeShade="BF"/>
          <w:lang w:val="en-CA"/>
        </w:rPr>
        <w:t xml:space="preserve"> </w:t>
      </w:r>
      <w:r w:rsidR="00356E39">
        <w:rPr>
          <w:color w:val="2E74B5" w:themeColor="accent1" w:themeShade="BF"/>
          <w:lang w:val="en-CA"/>
        </w:rPr>
        <w:t>[</w:t>
      </w:r>
      <w:r w:rsidR="007D3F12" w:rsidRPr="00034213">
        <w:rPr>
          <w:i/>
          <w:iCs/>
          <w:color w:val="2E74B5" w:themeColor="accent1" w:themeShade="BF"/>
          <w:lang w:val="en-CA"/>
        </w:rPr>
        <w:t>or other location specified by council outside the municipality</w:t>
      </w:r>
      <w:r w:rsidR="00356E39">
        <w:rPr>
          <w:color w:val="2E74B5" w:themeColor="accent1" w:themeShade="BF"/>
          <w:lang w:val="en-CA"/>
        </w:rPr>
        <w:t>]</w:t>
      </w:r>
      <w:r w:rsidR="00472ABF">
        <w:rPr>
          <w:lang w:val="en-CA"/>
        </w:rPr>
        <w:t xml:space="preserve"> at least seven (7) days </w:t>
      </w:r>
      <w:r w:rsidR="008F2AC0">
        <w:rPr>
          <w:lang w:val="en-CA"/>
        </w:rPr>
        <w:t xml:space="preserve">prior to the meeting </w:t>
      </w:r>
      <w:r w:rsidR="0071425A">
        <w:rPr>
          <w:lang w:val="en-CA"/>
        </w:rPr>
        <w:t xml:space="preserve">at which the </w:t>
      </w:r>
      <w:r w:rsidR="00FE65B4">
        <w:rPr>
          <w:lang w:val="en-CA"/>
        </w:rPr>
        <w:t>c</w:t>
      </w:r>
      <w:r w:rsidR="0071425A">
        <w:rPr>
          <w:lang w:val="en-CA"/>
        </w:rPr>
        <w:t>ouncil will initiall</w:t>
      </w:r>
      <w:r w:rsidR="00EA5CDA">
        <w:rPr>
          <w:lang w:val="en-CA"/>
        </w:rPr>
        <w:t>y consider the matter.</w:t>
      </w:r>
    </w:p>
    <w:p w14:paraId="246BC020" w14:textId="188F9006" w:rsidR="00521AA8" w:rsidRDefault="00521AA8" w:rsidP="00521AA8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Notice shall be given </w:t>
      </w:r>
      <w:r w:rsidR="00537D67">
        <w:rPr>
          <w:lang w:val="en-CA"/>
        </w:rPr>
        <w:t xml:space="preserve">to the </w:t>
      </w:r>
      <w:proofErr w:type="gramStart"/>
      <w:r w:rsidR="00537D67">
        <w:rPr>
          <w:lang w:val="en-CA"/>
        </w:rPr>
        <w:t>general public</w:t>
      </w:r>
      <w:proofErr w:type="gramEnd"/>
      <w:r w:rsidR="00537D67">
        <w:rPr>
          <w:lang w:val="en-CA"/>
        </w:rPr>
        <w:t xml:space="preserve"> </w:t>
      </w:r>
      <w:r w:rsidR="00666651">
        <w:rPr>
          <w:lang w:val="en-CA"/>
        </w:rPr>
        <w:t>for the matter set out in subsection 3.1(t) in accordance with this section:</w:t>
      </w:r>
    </w:p>
    <w:p w14:paraId="2CC2E1F3" w14:textId="304B1609" w:rsidR="00666651" w:rsidRDefault="00666651" w:rsidP="00666651">
      <w:pPr>
        <w:pStyle w:val="ListParagraph"/>
        <w:numPr>
          <w:ilvl w:val="0"/>
          <w:numId w:val="41"/>
        </w:numPr>
        <w:rPr>
          <w:lang w:val="en-CA"/>
        </w:rPr>
      </w:pPr>
      <w:r>
        <w:rPr>
          <w:lang w:val="en-CA"/>
        </w:rPr>
        <w:t xml:space="preserve">Notice </w:t>
      </w:r>
      <w:r w:rsidR="00DD3B05">
        <w:rPr>
          <w:lang w:val="en-CA"/>
        </w:rPr>
        <w:t xml:space="preserve">of the matter shall be posted at the Municipal Office at least </w:t>
      </w:r>
      <w:proofErr w:type="gramStart"/>
      <w:r w:rsidR="00DD3B05">
        <w:rPr>
          <w:lang w:val="en-CA"/>
        </w:rPr>
        <w:t>twenty one</w:t>
      </w:r>
      <w:proofErr w:type="gramEnd"/>
      <w:r w:rsidR="00DD3B05">
        <w:rPr>
          <w:lang w:val="en-CA"/>
        </w:rPr>
        <w:t xml:space="preserve"> (21) days prior to the meeting at which </w:t>
      </w:r>
      <w:r w:rsidR="00FE65B4">
        <w:rPr>
          <w:lang w:val="en-CA"/>
        </w:rPr>
        <w:t>c</w:t>
      </w:r>
      <w:r w:rsidR="00BE5BAA">
        <w:rPr>
          <w:lang w:val="en-CA"/>
        </w:rPr>
        <w:t xml:space="preserve">ouncil will initially consider the matter; and </w:t>
      </w:r>
    </w:p>
    <w:p w14:paraId="4624C5C8" w14:textId="4B9923EC" w:rsidR="009069D2" w:rsidRDefault="00B87256" w:rsidP="009069D2">
      <w:pPr>
        <w:pStyle w:val="ListParagraph"/>
        <w:numPr>
          <w:ilvl w:val="0"/>
          <w:numId w:val="41"/>
        </w:numPr>
        <w:rPr>
          <w:lang w:val="en-CA"/>
        </w:rPr>
      </w:pPr>
      <w:r>
        <w:rPr>
          <w:lang w:val="en-CA"/>
        </w:rPr>
        <w:t xml:space="preserve">Notice of the matter shall be posted in a conspicuous place in the municipality </w:t>
      </w:r>
      <w:r w:rsidR="00356E39">
        <w:rPr>
          <w:color w:val="2E74B5" w:themeColor="accent1" w:themeShade="BF"/>
          <w:lang w:val="en-CA"/>
        </w:rPr>
        <w:t>[</w:t>
      </w:r>
      <w:r w:rsidR="003F4F63" w:rsidRPr="003428DD">
        <w:rPr>
          <w:i/>
          <w:iCs/>
          <w:color w:val="2E74B5" w:themeColor="accent1" w:themeShade="BF"/>
          <w:lang w:val="en-CA"/>
        </w:rPr>
        <w:t>or other location specified by council outside the municipality</w:t>
      </w:r>
      <w:r w:rsidR="00356E39">
        <w:rPr>
          <w:color w:val="2E74B5" w:themeColor="accent1" w:themeShade="BF"/>
          <w:lang w:val="en-CA"/>
        </w:rPr>
        <w:t>]</w:t>
      </w:r>
      <w:r w:rsidR="00B1135F">
        <w:rPr>
          <w:lang w:val="en-CA"/>
        </w:rPr>
        <w:t xml:space="preserve"> at least </w:t>
      </w:r>
      <w:proofErr w:type="gramStart"/>
      <w:r w:rsidR="00B1135F">
        <w:rPr>
          <w:lang w:val="en-CA"/>
        </w:rPr>
        <w:t>twenty one</w:t>
      </w:r>
      <w:proofErr w:type="gramEnd"/>
      <w:r w:rsidR="00B1135F">
        <w:rPr>
          <w:lang w:val="en-CA"/>
        </w:rPr>
        <w:t xml:space="preserve"> (21) days prior to the meeting at which </w:t>
      </w:r>
      <w:r w:rsidR="00FE65B4">
        <w:rPr>
          <w:lang w:val="en-CA"/>
        </w:rPr>
        <w:t>c</w:t>
      </w:r>
      <w:r w:rsidR="00B1135F">
        <w:rPr>
          <w:lang w:val="en-CA"/>
        </w:rPr>
        <w:t>ouncil will initially consider the matter.</w:t>
      </w:r>
    </w:p>
    <w:p w14:paraId="3BA8D6E6" w14:textId="014776D3" w:rsidR="009069D2" w:rsidRDefault="00B540E9" w:rsidP="009069D2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Notice shall be given to the </w:t>
      </w:r>
      <w:proofErr w:type="gramStart"/>
      <w:r>
        <w:rPr>
          <w:lang w:val="en-CA"/>
        </w:rPr>
        <w:t>general public</w:t>
      </w:r>
      <w:proofErr w:type="gramEnd"/>
      <w:r>
        <w:rPr>
          <w:lang w:val="en-CA"/>
        </w:rPr>
        <w:t xml:space="preserve"> for matters set out in subsections 3.1 (u to w) </w:t>
      </w:r>
      <w:r w:rsidR="00EC77FD">
        <w:rPr>
          <w:lang w:val="en-CA"/>
        </w:rPr>
        <w:t xml:space="preserve">by positing the notice in the municipal office </w:t>
      </w:r>
      <w:r w:rsidR="00827F0E">
        <w:rPr>
          <w:color w:val="2E74B5" w:themeColor="accent1" w:themeShade="BF"/>
          <w:lang w:val="en-CA"/>
        </w:rPr>
        <w:t>[</w:t>
      </w:r>
      <w:r w:rsidR="00EC77FD" w:rsidRPr="00BA7FD7">
        <w:rPr>
          <w:i/>
          <w:iCs/>
          <w:color w:val="2E74B5" w:themeColor="accent1" w:themeShade="BF"/>
          <w:lang w:val="en-CA"/>
        </w:rPr>
        <w:t>or by any other method specified by council</w:t>
      </w:r>
      <w:r w:rsidR="00827F0E">
        <w:rPr>
          <w:color w:val="2E74B5" w:themeColor="accent1" w:themeShade="BF"/>
          <w:lang w:val="en-CA"/>
        </w:rPr>
        <w:t>]</w:t>
      </w:r>
      <w:r w:rsidR="003019C6">
        <w:rPr>
          <w:lang w:val="en-CA"/>
        </w:rPr>
        <w:t>.</w:t>
      </w:r>
    </w:p>
    <w:p w14:paraId="0D3A3F46" w14:textId="4D03E79B" w:rsidR="003019C6" w:rsidRDefault="003019C6" w:rsidP="009069D2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>In addition to the general notice requirements of section 4.1, additional notic</w:t>
      </w:r>
      <w:r w:rsidR="00533C13">
        <w:rPr>
          <w:lang w:val="en-CA"/>
        </w:rPr>
        <w:t xml:space="preserve">e shall be </w:t>
      </w:r>
      <w:r w:rsidR="00533C13">
        <w:rPr>
          <w:lang w:val="en-CA"/>
        </w:rPr>
        <w:lastRenderedPageBreak/>
        <w:t xml:space="preserve">given in accordance with subsection 4.5 to all affected parties when </w:t>
      </w:r>
      <w:r w:rsidR="00FE65B4">
        <w:rPr>
          <w:lang w:val="en-CA"/>
        </w:rPr>
        <w:t>c</w:t>
      </w:r>
      <w:r w:rsidR="00533C13">
        <w:rPr>
          <w:lang w:val="en-CA"/>
        </w:rPr>
        <w:t>ouncil is initially considering the following matters:</w:t>
      </w:r>
    </w:p>
    <w:p w14:paraId="550EA03F" w14:textId="152440EE" w:rsidR="008C34C9" w:rsidRDefault="008D2F3E" w:rsidP="008C34C9">
      <w:pPr>
        <w:pStyle w:val="ListParagraph"/>
        <w:numPr>
          <w:ilvl w:val="0"/>
          <w:numId w:val="42"/>
        </w:numPr>
        <w:rPr>
          <w:lang w:val="en-CA"/>
        </w:rPr>
      </w:pPr>
      <w:r>
        <w:rPr>
          <w:lang w:val="en-CA"/>
        </w:rPr>
        <w:t xml:space="preserve">Prohibiting or limiting the number of businesses of a particular type in an area of the municipality </w:t>
      </w:r>
      <w:r w:rsidR="00CF12D4">
        <w:rPr>
          <w:lang w:val="en-CA"/>
        </w:rPr>
        <w:t>or specifying separation distances between businesses of a particular type;</w:t>
      </w:r>
    </w:p>
    <w:p w14:paraId="37D9BB4F" w14:textId="0725B9B8" w:rsidR="00D652B1" w:rsidRDefault="00CE6FD1" w:rsidP="008C34C9">
      <w:pPr>
        <w:pStyle w:val="ListParagraph"/>
        <w:numPr>
          <w:ilvl w:val="0"/>
          <w:numId w:val="42"/>
        </w:numPr>
        <w:rPr>
          <w:lang w:val="en-CA"/>
        </w:rPr>
      </w:pPr>
      <w:r>
        <w:rPr>
          <w:lang w:val="en-CA"/>
        </w:rPr>
        <w:t>Permanently closing or blocking off a street, lane or walkway;</w:t>
      </w:r>
    </w:p>
    <w:p w14:paraId="1E9CC788" w14:textId="4ED3F8D3" w:rsidR="00754D62" w:rsidRDefault="00A253C2" w:rsidP="008C34C9">
      <w:pPr>
        <w:pStyle w:val="ListParagraph"/>
        <w:numPr>
          <w:ilvl w:val="0"/>
          <w:numId w:val="42"/>
        </w:numPr>
        <w:rPr>
          <w:lang w:val="en-CA"/>
        </w:rPr>
      </w:pPr>
      <w:r>
        <w:rPr>
          <w:lang w:val="en-CA"/>
        </w:rPr>
        <w:t>P</w:t>
      </w:r>
      <w:r w:rsidR="00754D62">
        <w:rPr>
          <w:lang w:val="en-CA"/>
        </w:rPr>
        <w:t>erman</w:t>
      </w:r>
      <w:r>
        <w:rPr>
          <w:lang w:val="en-CA"/>
        </w:rPr>
        <w:t>ently modifying an intersection with the use of physical barriers;</w:t>
      </w:r>
    </w:p>
    <w:p w14:paraId="6B28074E" w14:textId="29D8FB1A" w:rsidR="00D408C4" w:rsidRDefault="00D408C4" w:rsidP="008C34C9">
      <w:pPr>
        <w:pStyle w:val="ListParagraph"/>
        <w:numPr>
          <w:ilvl w:val="0"/>
          <w:numId w:val="42"/>
        </w:numPr>
        <w:rPr>
          <w:lang w:val="en-CA"/>
        </w:rPr>
      </w:pPr>
      <w:r>
        <w:rPr>
          <w:lang w:val="en-CA"/>
        </w:rPr>
        <w:t xml:space="preserve">Imposing a special tax or determining the use to which excess revenue from a special tax is to be put; and </w:t>
      </w:r>
    </w:p>
    <w:p w14:paraId="42FFA416" w14:textId="1355DABB" w:rsidR="00005B5A" w:rsidRDefault="00005B5A" w:rsidP="008C34C9">
      <w:pPr>
        <w:pStyle w:val="ListParagraph"/>
        <w:numPr>
          <w:ilvl w:val="0"/>
          <w:numId w:val="42"/>
        </w:numPr>
        <w:rPr>
          <w:lang w:val="en-CA"/>
        </w:rPr>
      </w:pPr>
      <w:r>
        <w:rPr>
          <w:lang w:val="en-CA"/>
        </w:rPr>
        <w:t>Establishing a business improvement district.</w:t>
      </w:r>
    </w:p>
    <w:p w14:paraId="213C3853" w14:textId="69798A48" w:rsidR="007A32D9" w:rsidRDefault="0028493E" w:rsidP="0028493E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Additional notice of the matters listed in subsection 4.4 shall be given using either of the following methods: </w:t>
      </w:r>
    </w:p>
    <w:p w14:paraId="7BF35820" w14:textId="0425ED77" w:rsidR="0028493E" w:rsidRDefault="002C1A02" w:rsidP="0028493E">
      <w:pPr>
        <w:pStyle w:val="ListParagraph"/>
        <w:numPr>
          <w:ilvl w:val="0"/>
          <w:numId w:val="43"/>
        </w:numPr>
        <w:rPr>
          <w:lang w:val="en-CA"/>
        </w:rPr>
      </w:pPr>
      <w:r>
        <w:rPr>
          <w:lang w:val="en-CA"/>
        </w:rPr>
        <w:t xml:space="preserve">By mailing notice of the matter to all affected parities by ordinary mail which is to be postmarked no later than seven (7) clear days prior to the day of the </w:t>
      </w:r>
      <w:r w:rsidR="00FE65B4">
        <w:rPr>
          <w:lang w:val="en-CA"/>
        </w:rPr>
        <w:t>c</w:t>
      </w:r>
      <w:r>
        <w:rPr>
          <w:lang w:val="en-CA"/>
        </w:rPr>
        <w:t>ouncil meeting at which the matter will initially be considered; or</w:t>
      </w:r>
    </w:p>
    <w:p w14:paraId="239CA701" w14:textId="3E13999D" w:rsidR="002C1A02" w:rsidRDefault="002C1A02" w:rsidP="0028493E">
      <w:pPr>
        <w:pStyle w:val="ListParagraph"/>
        <w:numPr>
          <w:ilvl w:val="0"/>
          <w:numId w:val="43"/>
        </w:numPr>
        <w:rPr>
          <w:lang w:val="en-CA"/>
        </w:rPr>
      </w:pPr>
      <w:r>
        <w:rPr>
          <w:lang w:val="en-CA"/>
        </w:rPr>
        <w:t xml:space="preserve">By leaving notice of the matter in a mail receptacle at the address of the affected party at least </w:t>
      </w:r>
      <w:r w:rsidR="00212F43">
        <w:rPr>
          <w:lang w:val="en-CA"/>
        </w:rPr>
        <w:t xml:space="preserve">seven (7) clear days prior to the day of the </w:t>
      </w:r>
      <w:r w:rsidR="00FE65B4">
        <w:rPr>
          <w:lang w:val="en-CA"/>
        </w:rPr>
        <w:t>c</w:t>
      </w:r>
      <w:r w:rsidR="00212F43">
        <w:rPr>
          <w:lang w:val="en-CA"/>
        </w:rPr>
        <w:t>ouncil meeting at which the matter will initially be considered.</w:t>
      </w:r>
    </w:p>
    <w:p w14:paraId="16E113A3" w14:textId="77777777" w:rsidR="003E548B" w:rsidRDefault="003E548B" w:rsidP="00C05B29">
      <w:pPr>
        <w:pStyle w:val="ListParagraph"/>
        <w:ind w:left="1080"/>
        <w:rPr>
          <w:lang w:val="en-CA"/>
        </w:rPr>
      </w:pPr>
    </w:p>
    <w:p w14:paraId="0271A83F" w14:textId="36EAC88A" w:rsidR="00212F43" w:rsidRDefault="003476C2" w:rsidP="003476C2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b/>
          <w:bCs/>
          <w:lang w:val="en-CA"/>
        </w:rPr>
        <w:t>Notice of Further Dealings Respecting a Matter</w:t>
      </w:r>
    </w:p>
    <w:p w14:paraId="1C15D8E2" w14:textId="42E1F63D" w:rsidR="003476C2" w:rsidRDefault="003476C2" w:rsidP="003476C2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The notice requirements provided </w:t>
      </w:r>
      <w:r w:rsidR="00FA2475">
        <w:rPr>
          <w:lang w:val="en-CA"/>
        </w:rPr>
        <w:t xml:space="preserve">for in this policy shall only be applied when </w:t>
      </w:r>
      <w:r w:rsidR="00FE65B4">
        <w:rPr>
          <w:lang w:val="en-CA"/>
        </w:rPr>
        <w:t>c</w:t>
      </w:r>
      <w:r w:rsidR="00FA2475">
        <w:rPr>
          <w:lang w:val="en-CA"/>
        </w:rPr>
        <w:t>ouncil initially considers a matter</w:t>
      </w:r>
      <w:r w:rsidR="000C3829">
        <w:rPr>
          <w:lang w:val="en-CA"/>
        </w:rPr>
        <w:t xml:space="preserve">. For purposes of clarity, unless otherwise directed by </w:t>
      </w:r>
      <w:r w:rsidR="00FE65B4">
        <w:rPr>
          <w:lang w:val="en-CA"/>
        </w:rPr>
        <w:t>c</w:t>
      </w:r>
      <w:r w:rsidR="000C3829">
        <w:rPr>
          <w:lang w:val="en-CA"/>
        </w:rPr>
        <w:t>ouncil</w:t>
      </w:r>
      <w:r w:rsidR="00716331">
        <w:rPr>
          <w:lang w:val="en-CA"/>
        </w:rPr>
        <w:t>, no notice</w:t>
      </w:r>
      <w:r w:rsidR="0013793D">
        <w:rPr>
          <w:lang w:val="en-CA"/>
        </w:rPr>
        <w:t xml:space="preserve">, including notice to affected parities, will be given of any subsequent meeting of </w:t>
      </w:r>
      <w:r w:rsidR="00FE65B4">
        <w:rPr>
          <w:lang w:val="en-CA"/>
        </w:rPr>
        <w:t>c</w:t>
      </w:r>
      <w:r w:rsidR="0013793D">
        <w:rPr>
          <w:lang w:val="en-CA"/>
        </w:rPr>
        <w:t xml:space="preserve">ouncil at which the matter </w:t>
      </w:r>
      <w:r w:rsidR="00BA1A20">
        <w:rPr>
          <w:lang w:val="en-CA"/>
        </w:rPr>
        <w:t>will be considered.</w:t>
      </w:r>
    </w:p>
    <w:p w14:paraId="437B52F0" w14:textId="77777777" w:rsidR="003E548B" w:rsidRDefault="003E548B" w:rsidP="00C05B29">
      <w:pPr>
        <w:pStyle w:val="ListParagraph"/>
        <w:rPr>
          <w:lang w:val="en-CA"/>
        </w:rPr>
      </w:pPr>
    </w:p>
    <w:p w14:paraId="03C3E2B9" w14:textId="62DFEB45" w:rsidR="006C266A" w:rsidRPr="009F0E75" w:rsidRDefault="009F0E75" w:rsidP="006C266A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b/>
          <w:bCs/>
          <w:lang w:val="en-CA"/>
        </w:rPr>
        <w:t>Discretion of Council</w:t>
      </w:r>
    </w:p>
    <w:p w14:paraId="305A2BC9" w14:textId="132B5BAE" w:rsidR="009F0E75" w:rsidRDefault="009F0E75" w:rsidP="009F0E75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The notice requirements set forth in this policy are minimum requirements and are not intended to limit </w:t>
      </w:r>
      <w:r w:rsidR="00FE65B4">
        <w:rPr>
          <w:lang w:val="en-CA"/>
        </w:rPr>
        <w:t>c</w:t>
      </w:r>
      <w:r>
        <w:rPr>
          <w:lang w:val="en-CA"/>
        </w:rPr>
        <w:t xml:space="preserve">ouncil’s </w:t>
      </w:r>
      <w:r w:rsidR="001F566D">
        <w:rPr>
          <w:lang w:val="en-CA"/>
        </w:rPr>
        <w:t xml:space="preserve">discretion to provide additional notice, utilizing different or additional methods or repeating notice, as may be deemed appropriate by </w:t>
      </w:r>
      <w:r w:rsidR="00FE65B4">
        <w:rPr>
          <w:lang w:val="en-CA"/>
        </w:rPr>
        <w:t>c</w:t>
      </w:r>
      <w:r w:rsidR="001F566D">
        <w:rPr>
          <w:lang w:val="en-CA"/>
        </w:rPr>
        <w:t>ouncil.</w:t>
      </w:r>
    </w:p>
    <w:p w14:paraId="1685A632" w14:textId="77777777" w:rsidR="003E548B" w:rsidRDefault="003E548B" w:rsidP="00C05B29">
      <w:pPr>
        <w:pStyle w:val="ListParagraph"/>
        <w:rPr>
          <w:lang w:val="en-CA"/>
        </w:rPr>
      </w:pPr>
    </w:p>
    <w:p w14:paraId="7E9E3E88" w14:textId="34235394" w:rsidR="00B9090D" w:rsidRPr="0000266C" w:rsidRDefault="0000266C" w:rsidP="00B9090D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b/>
          <w:bCs/>
          <w:lang w:val="en-CA"/>
        </w:rPr>
        <w:t>Responsibility of Administrator</w:t>
      </w:r>
    </w:p>
    <w:p w14:paraId="3AFDD225" w14:textId="2FA5402B" w:rsidR="00524456" w:rsidRDefault="0000266C" w:rsidP="00FA556F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The Administrator shall be responsible to </w:t>
      </w:r>
      <w:r w:rsidR="00FE65B4">
        <w:rPr>
          <w:lang w:val="en-CA"/>
        </w:rPr>
        <w:t>c</w:t>
      </w:r>
      <w:r>
        <w:rPr>
          <w:lang w:val="en-CA"/>
        </w:rPr>
        <w:t>ouncil for ensuring compliance with this policy</w:t>
      </w:r>
      <w:r w:rsidR="00524456">
        <w:rPr>
          <w:lang w:val="en-CA"/>
        </w:rPr>
        <w:t>.</w:t>
      </w:r>
      <w:r>
        <w:rPr>
          <w:lang w:val="en-CA"/>
        </w:rPr>
        <w:t xml:space="preserve"> </w:t>
      </w:r>
    </w:p>
    <w:p w14:paraId="193A5586" w14:textId="77777777" w:rsidR="00FA556F" w:rsidRDefault="00FA556F" w:rsidP="00C05B29">
      <w:pPr>
        <w:pStyle w:val="ListParagraph"/>
        <w:rPr>
          <w:lang w:val="en-CA"/>
        </w:rPr>
      </w:pPr>
    </w:p>
    <w:p w14:paraId="0536091A" w14:textId="4903AB5D" w:rsidR="00111AB3" w:rsidRPr="00F82E5E" w:rsidRDefault="00111AB3" w:rsidP="00111AB3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b/>
          <w:bCs/>
          <w:lang w:val="en-CA"/>
        </w:rPr>
        <w:t>Repeal of Previous Bylaw</w:t>
      </w:r>
    </w:p>
    <w:p w14:paraId="2A9E683B" w14:textId="67B045DB" w:rsidR="00F82E5E" w:rsidRDefault="00F82E5E" w:rsidP="00F82E5E">
      <w:pPr>
        <w:pStyle w:val="ListParagraph"/>
        <w:numPr>
          <w:ilvl w:val="1"/>
          <w:numId w:val="35"/>
        </w:numPr>
        <w:rPr>
          <w:color w:val="2E74B5" w:themeColor="accent1" w:themeShade="BF"/>
          <w:lang w:val="en-CA"/>
        </w:rPr>
      </w:pPr>
      <w:r w:rsidRPr="00D92D10">
        <w:rPr>
          <w:color w:val="2E74B5" w:themeColor="accent1" w:themeShade="BF"/>
          <w:lang w:val="en-CA"/>
        </w:rPr>
        <w:t>Bylaw No. _____ is hereby repealed.</w:t>
      </w:r>
    </w:p>
    <w:p w14:paraId="63695AEC" w14:textId="77777777" w:rsidR="003E548B" w:rsidRPr="00D92D10" w:rsidRDefault="003E548B" w:rsidP="00C05B29">
      <w:pPr>
        <w:pStyle w:val="ListParagraph"/>
        <w:rPr>
          <w:color w:val="2E74B5" w:themeColor="accent1" w:themeShade="BF"/>
          <w:lang w:val="en-CA"/>
        </w:rPr>
      </w:pPr>
    </w:p>
    <w:p w14:paraId="6B17DD31" w14:textId="6716F778" w:rsidR="00B46DC3" w:rsidRPr="00C05B29" w:rsidRDefault="00313113" w:rsidP="00C05B29">
      <w:pPr>
        <w:pStyle w:val="ListParagraph"/>
        <w:numPr>
          <w:ilvl w:val="0"/>
          <w:numId w:val="35"/>
        </w:numPr>
        <w:rPr>
          <w:b/>
          <w:bCs/>
          <w:lang w:val="en-CA"/>
        </w:rPr>
      </w:pPr>
      <w:r>
        <w:rPr>
          <w:b/>
          <w:bCs/>
          <w:lang w:val="en-CA"/>
        </w:rPr>
        <w:t xml:space="preserve">Coming into </w:t>
      </w:r>
      <w:r w:rsidR="00544996">
        <w:rPr>
          <w:b/>
          <w:bCs/>
          <w:lang w:val="en-CA"/>
        </w:rPr>
        <w:t>Force</w:t>
      </w:r>
    </w:p>
    <w:p w14:paraId="718C3228" w14:textId="1C0BEE65" w:rsidR="003F60A4" w:rsidRPr="003F60A4" w:rsidRDefault="00B46DC3" w:rsidP="00C05B29">
      <w:pPr>
        <w:pStyle w:val="ListParagraph"/>
        <w:numPr>
          <w:ilvl w:val="1"/>
          <w:numId w:val="35"/>
        </w:numPr>
        <w:rPr>
          <w:lang w:val="en-CA"/>
        </w:rPr>
      </w:pPr>
      <w:r w:rsidRPr="00C05B29">
        <w:rPr>
          <w:lang w:val="en-CA"/>
        </w:rPr>
        <w:t>This bylaw shall come into effect on the day of its final passing.</w:t>
      </w:r>
    </w:p>
    <w:p w14:paraId="5EBD0DF5" w14:textId="4F548824" w:rsidR="00F8226D" w:rsidRPr="00016605" w:rsidRDefault="00F8226D" w:rsidP="00016605">
      <w:pPr>
        <w:rPr>
          <w:lang w:val="en-CA"/>
        </w:rPr>
      </w:pPr>
    </w:p>
    <w:p w14:paraId="6B94AE20" w14:textId="78F7A0EB" w:rsidR="00016605" w:rsidRDefault="003F60A4" w:rsidP="00016605">
      <w:p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55A4E7C" wp14:editId="78591244">
                <wp:simplePos x="0" y="0"/>
                <wp:positionH relativeFrom="column">
                  <wp:posOffset>3250565</wp:posOffset>
                </wp:positionH>
                <wp:positionV relativeFrom="paragraph">
                  <wp:posOffset>115172</wp:posOffset>
                </wp:positionV>
                <wp:extent cx="2993366" cy="1138687"/>
                <wp:effectExtent l="0" t="0" r="0" b="4445"/>
                <wp:wrapNone/>
                <wp:docPr id="205091403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366" cy="1138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E0A681" w14:textId="77777777" w:rsidR="00557F59" w:rsidRDefault="00557F59" w:rsidP="00557F59">
                            <w:pPr>
                              <w:jc w:val="right"/>
                              <w:rPr>
                                <w:bCs/>
                                <w:u w:val="single"/>
                                <w:lang w:eastAsia="ko-KR"/>
                              </w:rPr>
                            </w:pPr>
                            <w:r w:rsidRPr="0092095F">
                              <w:rPr>
                                <w:bCs/>
                                <w:u w:val="single"/>
                                <w:lang w:eastAsia="ko-KR"/>
                              </w:rPr>
                              <w:t>_______</w:t>
                            </w:r>
                            <w:r>
                              <w:rPr>
                                <w:bCs/>
                                <w:u w:val="single"/>
                                <w:lang w:eastAsia="ko-KR"/>
                              </w:rPr>
                              <w:t>__________________</w:t>
                            </w:r>
                            <w:r w:rsidRPr="0092095F">
                              <w:rPr>
                                <w:bCs/>
                                <w:u w:val="single"/>
                                <w:lang w:eastAsia="ko-KR"/>
                              </w:rPr>
                              <w:t>________</w:t>
                            </w:r>
                          </w:p>
                          <w:p w14:paraId="2B6052E5" w14:textId="6E064497" w:rsidR="00557F59" w:rsidRPr="00F64760" w:rsidRDefault="00557F59" w:rsidP="00557F59">
                            <w:pPr>
                              <w:ind w:left="720"/>
                              <w:jc w:val="right"/>
                              <w:rPr>
                                <w:bCs/>
                                <w:lang w:eastAsia="ko-KR"/>
                              </w:rPr>
                            </w:pPr>
                            <w:r>
                              <w:rPr>
                                <w:bCs/>
                                <w:lang w:eastAsia="ko-KR"/>
                              </w:rPr>
                              <w:t xml:space="preserve">      (</w:t>
                            </w:r>
                            <w:r w:rsidRPr="00C96B1F">
                              <w:rPr>
                                <w:bCs/>
                                <w:color w:val="00558C"/>
                                <w:lang w:eastAsia="ko-KR"/>
                              </w:rPr>
                              <w:t xml:space="preserve">Reeve/Mayor </w:t>
                            </w:r>
                            <w:r>
                              <w:rPr>
                                <w:bCs/>
                                <w:lang w:eastAsia="ko-KR"/>
                              </w:rPr>
                              <w:t>Signature)</w:t>
                            </w:r>
                            <w:r>
                              <w:rPr>
                                <w:bCs/>
                                <w:lang w:eastAsia="ko-KR"/>
                              </w:rPr>
                              <w:tab/>
                            </w:r>
                            <w:r>
                              <w:rPr>
                                <w:bCs/>
                                <w:lang w:eastAsia="ko-KR"/>
                              </w:rPr>
                              <w:tab/>
                            </w:r>
                          </w:p>
                          <w:p w14:paraId="2958DF3A" w14:textId="066C8740" w:rsidR="00557F59" w:rsidRPr="006768DE" w:rsidRDefault="00557F59" w:rsidP="00557F59">
                            <w:pPr>
                              <w:spacing w:after="120"/>
                              <w:rPr>
                                <w:bCs/>
                                <w:lang w:eastAsia="ko-KR"/>
                              </w:rPr>
                            </w:pPr>
                            <w:r w:rsidRPr="006768DE">
                              <w:rPr>
                                <w:bCs/>
                                <w:lang w:eastAsia="ko-KR"/>
                              </w:rPr>
                              <w:tab/>
                            </w:r>
                          </w:p>
                          <w:p w14:paraId="51788B36" w14:textId="77777777" w:rsidR="00557F59" w:rsidRDefault="00557F59" w:rsidP="00557F59">
                            <w:pPr>
                              <w:jc w:val="right"/>
                              <w:rPr>
                                <w:bCs/>
                                <w:u w:val="single"/>
                                <w:lang w:eastAsia="ko-KR"/>
                              </w:rPr>
                            </w:pPr>
                            <w:r w:rsidRPr="0092095F">
                              <w:rPr>
                                <w:bCs/>
                                <w:u w:val="single"/>
                                <w:lang w:eastAsia="ko-KR"/>
                              </w:rPr>
                              <w:t>________</w:t>
                            </w:r>
                            <w:r>
                              <w:rPr>
                                <w:bCs/>
                                <w:u w:val="single"/>
                                <w:lang w:eastAsia="ko-KR"/>
                              </w:rPr>
                              <w:t>________________</w:t>
                            </w:r>
                            <w:r w:rsidRPr="0092095F">
                              <w:rPr>
                                <w:bCs/>
                                <w:u w:val="single"/>
                                <w:lang w:eastAsia="ko-KR"/>
                              </w:rPr>
                              <w:t>_________</w:t>
                            </w:r>
                          </w:p>
                          <w:p w14:paraId="15CBDC00" w14:textId="0932568A" w:rsidR="00396553" w:rsidRDefault="00557F59" w:rsidP="00557F59">
                            <w:pPr>
                              <w:jc w:val="center"/>
                            </w:pPr>
                            <w:r>
                              <w:rPr>
                                <w:bCs/>
                                <w:lang w:eastAsia="ko-KR"/>
                              </w:rPr>
                              <w:t xml:space="preserve">       </w:t>
                            </w:r>
                            <w:r w:rsidRPr="00F64760">
                              <w:rPr>
                                <w:bCs/>
                                <w:lang w:eastAsia="ko-KR"/>
                              </w:rPr>
                              <w:t>(Administrator Signature)</w:t>
                            </w:r>
                            <w:r w:rsidRPr="00F64760">
                              <w:rPr>
                                <w:bCs/>
                                <w:lang w:eastAsia="ko-K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55A4E7C" id="Text Box 5" o:spid="_x0000_s1027" type="#_x0000_t202" style="position:absolute;margin-left:255.95pt;margin-top:9.05pt;width:235.7pt;height:89.6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" filled="f" stroked="f" strokeweight=".5pt">
                <v:textbox>
                  <w:txbxContent>
                    <w:p w14:paraId="1EE0A681" w14:textId="77777777" w:rsidR="00557F59" w:rsidRDefault="00557F59" w:rsidP="00557F59">
                      <w:pPr>
                        <w:jc w:val="right"/>
                        <w:rPr>
                          <w:bCs/>
                          <w:u w:val="single"/>
                          <w:lang w:eastAsia="ko-KR"/>
                        </w:rPr>
                      </w:pPr>
                      <w:r w:rsidRPr="0092095F">
                        <w:rPr>
                          <w:bCs/>
                          <w:u w:val="single"/>
                          <w:lang w:eastAsia="ko-KR"/>
                        </w:rPr>
                        <w:t>_______</w:t>
                      </w:r>
                      <w:r>
                        <w:rPr>
                          <w:bCs/>
                          <w:u w:val="single"/>
                          <w:lang w:eastAsia="ko-KR"/>
                        </w:rPr>
                        <w:t>__________________</w:t>
                      </w:r>
                      <w:r w:rsidRPr="0092095F">
                        <w:rPr>
                          <w:bCs/>
                          <w:u w:val="single"/>
                          <w:lang w:eastAsia="ko-KR"/>
                        </w:rPr>
                        <w:t>________</w:t>
                      </w:r>
                    </w:p>
                    <w:p w14:paraId="2B6052E5" w14:textId="6E064497" w:rsidR="00557F59" w:rsidRPr="00F64760" w:rsidRDefault="00557F59" w:rsidP="00557F59">
                      <w:pPr>
                        <w:ind w:left="720"/>
                        <w:jc w:val="right"/>
                        <w:rPr>
                          <w:bCs/>
                          <w:lang w:eastAsia="ko-KR"/>
                        </w:rPr>
                      </w:pPr>
                      <w:r>
                        <w:rPr>
                          <w:bCs/>
                          <w:lang w:eastAsia="ko-KR"/>
                        </w:rPr>
                        <w:t xml:space="preserve">      (</w:t>
                      </w:r>
                      <w:r w:rsidRPr="00C96B1F">
                        <w:rPr>
                          <w:bCs/>
                          <w:color w:val="00558C"/>
                          <w:lang w:eastAsia="ko-KR"/>
                        </w:rPr>
                        <w:t xml:space="preserve">Reeve/Mayor </w:t>
                      </w:r>
                      <w:r>
                        <w:rPr>
                          <w:bCs/>
                          <w:lang w:eastAsia="ko-KR"/>
                        </w:rPr>
                        <w:t>Signature)</w:t>
                      </w:r>
                      <w:r>
                        <w:rPr>
                          <w:bCs/>
                          <w:lang w:eastAsia="ko-KR"/>
                        </w:rPr>
                        <w:tab/>
                      </w:r>
                      <w:r>
                        <w:rPr>
                          <w:bCs/>
                          <w:lang w:eastAsia="ko-KR"/>
                        </w:rPr>
                        <w:tab/>
                      </w:r>
                    </w:p>
                    <w:p w14:paraId="2958DF3A" w14:textId="066C8740" w:rsidR="00557F59" w:rsidRPr="006768DE" w:rsidRDefault="00557F59" w:rsidP="00557F59">
                      <w:pPr>
                        <w:spacing w:after="120"/>
                        <w:rPr>
                          <w:bCs/>
                          <w:lang w:eastAsia="ko-KR"/>
                        </w:rPr>
                      </w:pPr>
                      <w:r w:rsidRPr="006768DE">
                        <w:rPr>
                          <w:bCs/>
                          <w:lang w:eastAsia="ko-KR"/>
                        </w:rPr>
                        <w:tab/>
                      </w:r>
                    </w:p>
                    <w:p w14:paraId="51788B36" w14:textId="77777777" w:rsidR="00557F59" w:rsidRDefault="00557F59" w:rsidP="00557F59">
                      <w:pPr>
                        <w:jc w:val="right"/>
                        <w:rPr>
                          <w:bCs/>
                          <w:u w:val="single"/>
                          <w:lang w:eastAsia="ko-KR"/>
                        </w:rPr>
                      </w:pPr>
                      <w:r w:rsidRPr="0092095F">
                        <w:rPr>
                          <w:bCs/>
                          <w:u w:val="single"/>
                          <w:lang w:eastAsia="ko-KR"/>
                        </w:rPr>
                        <w:t>________</w:t>
                      </w:r>
                      <w:r>
                        <w:rPr>
                          <w:bCs/>
                          <w:u w:val="single"/>
                          <w:lang w:eastAsia="ko-KR"/>
                        </w:rPr>
                        <w:t>________________</w:t>
                      </w:r>
                      <w:r w:rsidRPr="0092095F">
                        <w:rPr>
                          <w:bCs/>
                          <w:u w:val="single"/>
                          <w:lang w:eastAsia="ko-KR"/>
                        </w:rPr>
                        <w:t>_________</w:t>
                      </w:r>
                    </w:p>
                    <w:p w14:paraId="15CBDC00" w14:textId="0932568A" w:rsidR="00396553" w:rsidRDefault="00557F59" w:rsidP="00557F59">
                      <w:pPr>
                        <w:jc w:val="center"/>
                      </w:pPr>
                      <w:r>
                        <w:rPr>
                          <w:bCs/>
                          <w:lang w:eastAsia="ko-KR"/>
                        </w:rPr>
                        <w:t xml:space="preserve">       </w:t>
                      </w:r>
                      <w:r w:rsidRPr="00F64760">
                        <w:rPr>
                          <w:bCs/>
                          <w:lang w:eastAsia="ko-KR"/>
                        </w:rPr>
                        <w:t>(Administrator Signature)</w:t>
                      </w:r>
                      <w:r w:rsidRPr="00F64760">
                        <w:rPr>
                          <w:bCs/>
                          <w:lang w:eastAsia="ko-K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564CB89" w14:textId="77777777" w:rsidR="002810DC" w:rsidRDefault="002810DC" w:rsidP="00016605">
      <w:pPr>
        <w:ind w:firstLine="720"/>
        <w:rPr>
          <w:color w:val="7F7F7F" w:themeColor="text1" w:themeTint="80"/>
          <w:lang w:val="en-CA"/>
        </w:rPr>
      </w:pPr>
    </w:p>
    <w:p w14:paraId="69EEC8E1" w14:textId="77777777" w:rsidR="002C052A" w:rsidRPr="006768DE" w:rsidRDefault="002C052A" w:rsidP="002C052A">
      <w:pPr>
        <w:spacing w:after="120"/>
        <w:rPr>
          <w:bCs/>
          <w:lang w:eastAsia="ko-KR"/>
        </w:rPr>
      </w:pPr>
      <w:r w:rsidRPr="006768DE">
        <w:rPr>
          <w:bCs/>
          <w:lang w:eastAsia="ko-KR"/>
        </w:rPr>
        <w:t>{Seal}</w:t>
      </w:r>
    </w:p>
    <w:p w14:paraId="17400031" w14:textId="70F7B630" w:rsidR="002C052A" w:rsidRDefault="002C052A" w:rsidP="002C052A">
      <w:pPr>
        <w:jc w:val="right"/>
        <w:rPr>
          <w:bCs/>
          <w:u w:val="single"/>
          <w:lang w:eastAsia="ko-KR"/>
        </w:rPr>
      </w:pPr>
    </w:p>
    <w:p w14:paraId="4E131E88" w14:textId="77777777" w:rsidR="002C052A" w:rsidRPr="002C052A" w:rsidRDefault="002C052A" w:rsidP="002C052A">
      <w:pPr>
        <w:jc w:val="right"/>
        <w:rPr>
          <w:bCs/>
          <w:u w:val="single"/>
          <w:lang w:eastAsia="ko-KR"/>
        </w:rPr>
      </w:pPr>
    </w:p>
    <w:p w14:paraId="0D5421E9" w14:textId="77777777" w:rsidR="002C052A" w:rsidRPr="006768DE" w:rsidRDefault="002C052A" w:rsidP="002C052A">
      <w:pPr>
        <w:spacing w:after="120"/>
        <w:jc w:val="both"/>
        <w:rPr>
          <w:bCs/>
          <w:lang w:eastAsia="ko-KR"/>
        </w:rPr>
      </w:pPr>
      <w:r w:rsidRPr="006768DE">
        <w:rPr>
          <w:bCs/>
          <w:lang w:eastAsia="ko-KR"/>
        </w:rPr>
        <w:t>Read a third time and adopted</w:t>
      </w:r>
      <w:r w:rsidRPr="006768DE">
        <w:rPr>
          <w:bCs/>
          <w:lang w:eastAsia="ko-KR"/>
        </w:rPr>
        <w:tab/>
      </w:r>
    </w:p>
    <w:p w14:paraId="22E9947C" w14:textId="6E068A4B" w:rsidR="00016605" w:rsidRPr="006D0FDD" w:rsidRDefault="002C052A" w:rsidP="006D0FDD">
      <w:r w:rsidRPr="006768DE">
        <w:rPr>
          <w:bCs/>
          <w:lang w:eastAsia="ko-KR"/>
        </w:rPr>
        <w:t>this ____ day of ___________</w:t>
      </w:r>
      <w:r>
        <w:rPr>
          <w:bCs/>
          <w:lang w:eastAsia="ko-KR"/>
        </w:rPr>
        <w:t>.</w:t>
      </w:r>
    </w:p>
    <w:sectPr w:rsidR="00016605" w:rsidRPr="006D0FDD" w:rsidSect="007B41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DDA0B" w14:textId="77777777" w:rsidR="005D4C95" w:rsidRDefault="005D4C95" w:rsidP="00136230">
      <w:r>
        <w:separator/>
      </w:r>
    </w:p>
  </w:endnote>
  <w:endnote w:type="continuationSeparator" w:id="0">
    <w:p w14:paraId="5A6357BA" w14:textId="77777777" w:rsidR="005D4C95" w:rsidRDefault="005D4C95" w:rsidP="0013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DBB49" w14:textId="77777777" w:rsidR="001F0C03" w:rsidRDefault="001F0C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A5470" w14:textId="77777777" w:rsidR="00C863F5" w:rsidRDefault="00C863F5" w:rsidP="00852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F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64D1E" w14:textId="77777777" w:rsidR="0061570E" w:rsidRDefault="0061570E" w:rsidP="001362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A11E04" w:rsidRDefault="009C0681" w:rsidP="00136230">
    <w:pPr>
      <w:pStyle w:val="Footer"/>
    </w:pPr>
    <w:r w:rsidRPr="00A11E04">
      <w:rPr>
        <w:noProof/>
      </w:rPr>
      <w:drawing>
        <wp:anchor distT="0" distB="0" distL="114300" distR="114300" simplePos="0" relativeHeight="25165772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A11E04">
      <w:rPr>
        <w:noProof/>
      </w:rPr>
      <w:drawing>
        <wp:anchor distT="0" distB="0" distL="114300" distR="114300" simplePos="0" relativeHeight="25165670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63E79" w14:textId="77777777" w:rsidR="005D4C95" w:rsidRDefault="005D4C95" w:rsidP="00136230">
      <w:r>
        <w:separator/>
      </w:r>
    </w:p>
  </w:footnote>
  <w:footnote w:type="continuationSeparator" w:id="0">
    <w:p w14:paraId="4755C782" w14:textId="77777777" w:rsidR="005D4C95" w:rsidRDefault="005D4C95" w:rsidP="0013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8236" w14:textId="77777777" w:rsidR="001F0C03" w:rsidRDefault="001F0C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1635062"/>
      <w:docPartObj>
        <w:docPartGallery w:val="Watermarks"/>
        <w:docPartUnique/>
      </w:docPartObj>
    </w:sdtPr>
    <w:sdtEndPr/>
    <w:sdtContent>
      <w:p w14:paraId="7AA92367" w14:textId="77777777" w:rsidR="001F0C03" w:rsidRDefault="005D4C95">
        <w:pPr>
          <w:pStyle w:val="Header"/>
        </w:pPr>
        <w:r>
          <w:rPr>
            <w:noProof/>
          </w:rPr>
          <w:pict w14:anchorId="4ADFA1A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AAAE" w14:textId="77777777" w:rsidR="001F0C03" w:rsidRDefault="001F0C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AED"/>
    <w:multiLevelType w:val="hybridMultilevel"/>
    <w:tmpl w:val="9E885F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57650A"/>
    <w:multiLevelType w:val="hybridMultilevel"/>
    <w:tmpl w:val="8964239A"/>
    <w:lvl w:ilvl="0" w:tplc="6BFCFF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802C2E"/>
    <w:multiLevelType w:val="hybridMultilevel"/>
    <w:tmpl w:val="DBF8706A"/>
    <w:lvl w:ilvl="0" w:tplc="7B3AFB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622DC1"/>
    <w:multiLevelType w:val="hybridMultilevel"/>
    <w:tmpl w:val="54D03B9E"/>
    <w:lvl w:ilvl="0" w:tplc="03588E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657457"/>
    <w:multiLevelType w:val="hybridMultilevel"/>
    <w:tmpl w:val="CA8254F6"/>
    <w:lvl w:ilvl="0" w:tplc="2E6650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6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7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FF4BC4"/>
    <w:multiLevelType w:val="hybridMultilevel"/>
    <w:tmpl w:val="FEAE0952"/>
    <w:lvl w:ilvl="0" w:tplc="5314AC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10D9D"/>
    <w:multiLevelType w:val="hybridMultilevel"/>
    <w:tmpl w:val="9CA02EBA"/>
    <w:lvl w:ilvl="0" w:tplc="34FAB1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26991"/>
    <w:multiLevelType w:val="multilevel"/>
    <w:tmpl w:val="0456A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FE61872"/>
    <w:multiLevelType w:val="hybridMultilevel"/>
    <w:tmpl w:val="76C85BB8"/>
    <w:lvl w:ilvl="0" w:tplc="37008A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36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C9F3977"/>
    <w:multiLevelType w:val="hybridMultilevel"/>
    <w:tmpl w:val="02CE1108"/>
    <w:lvl w:ilvl="0" w:tplc="EF58A1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5"/>
  </w:num>
  <w:num w:numId="2" w16cid:durableId="2130273133">
    <w:abstractNumId w:val="26"/>
  </w:num>
  <w:num w:numId="3" w16cid:durableId="1675108932">
    <w:abstractNumId w:val="17"/>
  </w:num>
  <w:num w:numId="4" w16cid:durableId="577793531">
    <w:abstractNumId w:val="7"/>
  </w:num>
  <w:num w:numId="5" w16cid:durableId="907039845">
    <w:abstractNumId w:val="16"/>
  </w:num>
  <w:num w:numId="6" w16cid:durableId="570120330">
    <w:abstractNumId w:val="20"/>
  </w:num>
  <w:num w:numId="7" w16cid:durableId="692655965">
    <w:abstractNumId w:val="22"/>
  </w:num>
  <w:num w:numId="8" w16cid:durableId="828181290">
    <w:abstractNumId w:val="5"/>
  </w:num>
  <w:num w:numId="9" w16cid:durableId="1549217458">
    <w:abstractNumId w:val="36"/>
  </w:num>
  <w:num w:numId="10" w16cid:durableId="1210342883">
    <w:abstractNumId w:val="21"/>
  </w:num>
  <w:num w:numId="11" w16cid:durableId="1103721143">
    <w:abstractNumId w:val="29"/>
  </w:num>
  <w:num w:numId="12" w16cid:durableId="1207062654">
    <w:abstractNumId w:val="24"/>
  </w:num>
  <w:num w:numId="13" w16cid:durableId="522981233">
    <w:abstractNumId w:val="10"/>
  </w:num>
  <w:num w:numId="14" w16cid:durableId="181675966">
    <w:abstractNumId w:val="23"/>
  </w:num>
  <w:num w:numId="15" w16cid:durableId="1969774479">
    <w:abstractNumId w:val="12"/>
  </w:num>
  <w:num w:numId="16" w16cid:durableId="1294555036">
    <w:abstractNumId w:val="14"/>
  </w:num>
  <w:num w:numId="17" w16cid:durableId="242108565">
    <w:abstractNumId w:val="27"/>
  </w:num>
  <w:num w:numId="18" w16cid:durableId="1362898691">
    <w:abstractNumId w:val="8"/>
  </w:num>
  <w:num w:numId="19" w16cid:durableId="902521449">
    <w:abstractNumId w:val="2"/>
  </w:num>
  <w:num w:numId="20" w16cid:durableId="1314601816">
    <w:abstractNumId w:val="39"/>
  </w:num>
  <w:num w:numId="21" w16cid:durableId="1694961345">
    <w:abstractNumId w:val="37"/>
  </w:num>
  <w:num w:numId="22" w16cid:durableId="248585067">
    <w:abstractNumId w:val="43"/>
  </w:num>
  <w:num w:numId="23" w16cid:durableId="545989620">
    <w:abstractNumId w:val="4"/>
  </w:num>
  <w:num w:numId="24" w16cid:durableId="423301344">
    <w:abstractNumId w:val="3"/>
  </w:num>
  <w:num w:numId="25" w16cid:durableId="797265227">
    <w:abstractNumId w:val="35"/>
  </w:num>
  <w:num w:numId="26" w16cid:durableId="1651782994">
    <w:abstractNumId w:val="41"/>
  </w:num>
  <w:num w:numId="27" w16cid:durableId="1283077892">
    <w:abstractNumId w:val="1"/>
  </w:num>
  <w:num w:numId="28" w16cid:durableId="819812759">
    <w:abstractNumId w:val="30"/>
  </w:num>
  <w:num w:numId="29" w16cid:durableId="1508321721">
    <w:abstractNumId w:val="32"/>
  </w:num>
  <w:num w:numId="30" w16cid:durableId="617643423">
    <w:abstractNumId w:val="6"/>
  </w:num>
  <w:num w:numId="31" w16cid:durableId="1110274793">
    <w:abstractNumId w:val="11"/>
  </w:num>
  <w:num w:numId="32" w16cid:durableId="1511723312">
    <w:abstractNumId w:val="9"/>
  </w:num>
  <w:num w:numId="33" w16cid:durableId="1895894041">
    <w:abstractNumId w:val="38"/>
  </w:num>
  <w:num w:numId="34" w16cid:durableId="315770245">
    <w:abstractNumId w:val="42"/>
  </w:num>
  <w:num w:numId="35" w16cid:durableId="1714495935">
    <w:abstractNumId w:val="33"/>
  </w:num>
  <w:num w:numId="36" w16cid:durableId="1606771863">
    <w:abstractNumId w:val="15"/>
  </w:num>
  <w:num w:numId="37" w16cid:durableId="632561265">
    <w:abstractNumId w:val="34"/>
  </w:num>
  <w:num w:numId="38" w16cid:durableId="1824931021">
    <w:abstractNumId w:val="0"/>
  </w:num>
  <w:num w:numId="39" w16cid:durableId="998725385">
    <w:abstractNumId w:val="13"/>
  </w:num>
  <w:num w:numId="40" w16cid:durableId="1993637874">
    <w:abstractNumId w:val="28"/>
  </w:num>
  <w:num w:numId="41" w16cid:durableId="325981237">
    <w:abstractNumId w:val="40"/>
  </w:num>
  <w:num w:numId="42" w16cid:durableId="314770168">
    <w:abstractNumId w:val="18"/>
  </w:num>
  <w:num w:numId="43" w16cid:durableId="1248922941">
    <w:abstractNumId w:val="19"/>
  </w:num>
  <w:num w:numId="44" w16cid:durableId="8609729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0266C"/>
    <w:rsid w:val="00005B5A"/>
    <w:rsid w:val="00016605"/>
    <w:rsid w:val="00022814"/>
    <w:rsid w:val="000236A0"/>
    <w:rsid w:val="00026180"/>
    <w:rsid w:val="00034213"/>
    <w:rsid w:val="00040E92"/>
    <w:rsid w:val="00042F65"/>
    <w:rsid w:val="00050F44"/>
    <w:rsid w:val="00060C34"/>
    <w:rsid w:val="000C08C7"/>
    <w:rsid w:val="000C3829"/>
    <w:rsid w:val="000D26B1"/>
    <w:rsid w:val="000D37E2"/>
    <w:rsid w:val="000F03A3"/>
    <w:rsid w:val="000F428B"/>
    <w:rsid w:val="00103838"/>
    <w:rsid w:val="00111AB3"/>
    <w:rsid w:val="001220CE"/>
    <w:rsid w:val="00123061"/>
    <w:rsid w:val="00136230"/>
    <w:rsid w:val="0013793D"/>
    <w:rsid w:val="001401F4"/>
    <w:rsid w:val="0014473F"/>
    <w:rsid w:val="00152BE0"/>
    <w:rsid w:val="00154E6B"/>
    <w:rsid w:val="00173664"/>
    <w:rsid w:val="0018665E"/>
    <w:rsid w:val="00195F09"/>
    <w:rsid w:val="001B5E31"/>
    <w:rsid w:val="001E2BD6"/>
    <w:rsid w:val="001F0609"/>
    <w:rsid w:val="001F0C03"/>
    <w:rsid w:val="001F566D"/>
    <w:rsid w:val="002032C9"/>
    <w:rsid w:val="00212F43"/>
    <w:rsid w:val="002143EF"/>
    <w:rsid w:val="002147C4"/>
    <w:rsid w:val="00234A72"/>
    <w:rsid w:val="00252B38"/>
    <w:rsid w:val="0025751C"/>
    <w:rsid w:val="002810DC"/>
    <w:rsid w:val="0028493E"/>
    <w:rsid w:val="0029026D"/>
    <w:rsid w:val="00292593"/>
    <w:rsid w:val="002A35D8"/>
    <w:rsid w:val="002C052A"/>
    <w:rsid w:val="002C1A02"/>
    <w:rsid w:val="002C6889"/>
    <w:rsid w:val="002D3A4E"/>
    <w:rsid w:val="002D4FF2"/>
    <w:rsid w:val="002D506E"/>
    <w:rsid w:val="002E4DCA"/>
    <w:rsid w:val="002E7BC0"/>
    <w:rsid w:val="002F2EF3"/>
    <w:rsid w:val="003019C6"/>
    <w:rsid w:val="00305AE1"/>
    <w:rsid w:val="00313113"/>
    <w:rsid w:val="003239B4"/>
    <w:rsid w:val="00325EDF"/>
    <w:rsid w:val="00330BD2"/>
    <w:rsid w:val="003428DD"/>
    <w:rsid w:val="003476C2"/>
    <w:rsid w:val="00356E39"/>
    <w:rsid w:val="00374B59"/>
    <w:rsid w:val="00384C9C"/>
    <w:rsid w:val="00386732"/>
    <w:rsid w:val="003939CF"/>
    <w:rsid w:val="00396553"/>
    <w:rsid w:val="003C2787"/>
    <w:rsid w:val="003E1BAF"/>
    <w:rsid w:val="003E548B"/>
    <w:rsid w:val="003F0B1D"/>
    <w:rsid w:val="003F4A3B"/>
    <w:rsid w:val="003F4F63"/>
    <w:rsid w:val="003F60A4"/>
    <w:rsid w:val="00411B7C"/>
    <w:rsid w:val="00420642"/>
    <w:rsid w:val="004313E8"/>
    <w:rsid w:val="00433ED7"/>
    <w:rsid w:val="004443CA"/>
    <w:rsid w:val="00444C78"/>
    <w:rsid w:val="00445137"/>
    <w:rsid w:val="00472ABF"/>
    <w:rsid w:val="00490810"/>
    <w:rsid w:val="004932A7"/>
    <w:rsid w:val="004A36FA"/>
    <w:rsid w:val="004B504D"/>
    <w:rsid w:val="004E5BC6"/>
    <w:rsid w:val="004F4256"/>
    <w:rsid w:val="004F77EB"/>
    <w:rsid w:val="00500F5E"/>
    <w:rsid w:val="00521AA8"/>
    <w:rsid w:val="00522D5E"/>
    <w:rsid w:val="00524456"/>
    <w:rsid w:val="00533C13"/>
    <w:rsid w:val="00535E3C"/>
    <w:rsid w:val="00536951"/>
    <w:rsid w:val="00537D67"/>
    <w:rsid w:val="00544996"/>
    <w:rsid w:val="00545757"/>
    <w:rsid w:val="00557F59"/>
    <w:rsid w:val="00561B73"/>
    <w:rsid w:val="0057491D"/>
    <w:rsid w:val="00575406"/>
    <w:rsid w:val="0058677A"/>
    <w:rsid w:val="00594219"/>
    <w:rsid w:val="005A5B8B"/>
    <w:rsid w:val="005A6665"/>
    <w:rsid w:val="005C0FAD"/>
    <w:rsid w:val="005C7D89"/>
    <w:rsid w:val="005D0CAF"/>
    <w:rsid w:val="005D4C95"/>
    <w:rsid w:val="005D63E1"/>
    <w:rsid w:val="005F1AD0"/>
    <w:rsid w:val="00600E12"/>
    <w:rsid w:val="00610B86"/>
    <w:rsid w:val="0061565D"/>
    <w:rsid w:val="0061570E"/>
    <w:rsid w:val="00620A49"/>
    <w:rsid w:val="00623394"/>
    <w:rsid w:val="00650FE3"/>
    <w:rsid w:val="00653C14"/>
    <w:rsid w:val="00665D3F"/>
    <w:rsid w:val="00666651"/>
    <w:rsid w:val="00684904"/>
    <w:rsid w:val="00691C6E"/>
    <w:rsid w:val="00695D40"/>
    <w:rsid w:val="006A1A84"/>
    <w:rsid w:val="006A4449"/>
    <w:rsid w:val="006A7E8E"/>
    <w:rsid w:val="006B33D8"/>
    <w:rsid w:val="006C266A"/>
    <w:rsid w:val="006D0FDD"/>
    <w:rsid w:val="006E7D54"/>
    <w:rsid w:val="0071425A"/>
    <w:rsid w:val="0071506F"/>
    <w:rsid w:val="00716331"/>
    <w:rsid w:val="007374C0"/>
    <w:rsid w:val="00754D62"/>
    <w:rsid w:val="00764104"/>
    <w:rsid w:val="00773AA1"/>
    <w:rsid w:val="00774F3D"/>
    <w:rsid w:val="00796D9C"/>
    <w:rsid w:val="007A15E7"/>
    <w:rsid w:val="007A17D0"/>
    <w:rsid w:val="007A32D9"/>
    <w:rsid w:val="007A509F"/>
    <w:rsid w:val="007B4128"/>
    <w:rsid w:val="007C6361"/>
    <w:rsid w:val="007D3F12"/>
    <w:rsid w:val="007E6211"/>
    <w:rsid w:val="007F4432"/>
    <w:rsid w:val="00813206"/>
    <w:rsid w:val="00827F0E"/>
    <w:rsid w:val="00840D5A"/>
    <w:rsid w:val="00842247"/>
    <w:rsid w:val="00852784"/>
    <w:rsid w:val="008631F3"/>
    <w:rsid w:val="00877CBC"/>
    <w:rsid w:val="00887CF7"/>
    <w:rsid w:val="00891E02"/>
    <w:rsid w:val="0089243F"/>
    <w:rsid w:val="008B437E"/>
    <w:rsid w:val="008C25FD"/>
    <w:rsid w:val="008C34C9"/>
    <w:rsid w:val="008D2935"/>
    <w:rsid w:val="008D2F3E"/>
    <w:rsid w:val="008D46BC"/>
    <w:rsid w:val="008F2AC0"/>
    <w:rsid w:val="009069D2"/>
    <w:rsid w:val="00917F46"/>
    <w:rsid w:val="00924B50"/>
    <w:rsid w:val="0093180F"/>
    <w:rsid w:val="00973FF6"/>
    <w:rsid w:val="009876CB"/>
    <w:rsid w:val="0099089F"/>
    <w:rsid w:val="00991904"/>
    <w:rsid w:val="00995537"/>
    <w:rsid w:val="009A4541"/>
    <w:rsid w:val="009C0681"/>
    <w:rsid w:val="009C0861"/>
    <w:rsid w:val="009C7916"/>
    <w:rsid w:val="009E0F0B"/>
    <w:rsid w:val="009F0E75"/>
    <w:rsid w:val="009F3A99"/>
    <w:rsid w:val="009F691B"/>
    <w:rsid w:val="00A11E04"/>
    <w:rsid w:val="00A13349"/>
    <w:rsid w:val="00A14E4F"/>
    <w:rsid w:val="00A15DB7"/>
    <w:rsid w:val="00A253C2"/>
    <w:rsid w:val="00A4231B"/>
    <w:rsid w:val="00A525B5"/>
    <w:rsid w:val="00A6557B"/>
    <w:rsid w:val="00A7327D"/>
    <w:rsid w:val="00A9411A"/>
    <w:rsid w:val="00A94E26"/>
    <w:rsid w:val="00AB1F37"/>
    <w:rsid w:val="00AC0372"/>
    <w:rsid w:val="00AD7F09"/>
    <w:rsid w:val="00AE20CF"/>
    <w:rsid w:val="00AE22B9"/>
    <w:rsid w:val="00AE7CA9"/>
    <w:rsid w:val="00AF211B"/>
    <w:rsid w:val="00AF2D5C"/>
    <w:rsid w:val="00B000A3"/>
    <w:rsid w:val="00B1135F"/>
    <w:rsid w:val="00B279C8"/>
    <w:rsid w:val="00B363E3"/>
    <w:rsid w:val="00B3684E"/>
    <w:rsid w:val="00B46DC3"/>
    <w:rsid w:val="00B540E9"/>
    <w:rsid w:val="00B54817"/>
    <w:rsid w:val="00B81532"/>
    <w:rsid w:val="00B8454D"/>
    <w:rsid w:val="00B87256"/>
    <w:rsid w:val="00B9090D"/>
    <w:rsid w:val="00BA1A20"/>
    <w:rsid w:val="00BA791B"/>
    <w:rsid w:val="00BA7FD7"/>
    <w:rsid w:val="00BC777C"/>
    <w:rsid w:val="00BE5BAA"/>
    <w:rsid w:val="00C04553"/>
    <w:rsid w:val="00C05B29"/>
    <w:rsid w:val="00C12C27"/>
    <w:rsid w:val="00C46BD9"/>
    <w:rsid w:val="00C50560"/>
    <w:rsid w:val="00C50884"/>
    <w:rsid w:val="00C861A1"/>
    <w:rsid w:val="00C863F5"/>
    <w:rsid w:val="00C923D9"/>
    <w:rsid w:val="00C95009"/>
    <w:rsid w:val="00CC0839"/>
    <w:rsid w:val="00CC7AF1"/>
    <w:rsid w:val="00CE5A09"/>
    <w:rsid w:val="00CE6FD1"/>
    <w:rsid w:val="00CF12D4"/>
    <w:rsid w:val="00D1022B"/>
    <w:rsid w:val="00D10621"/>
    <w:rsid w:val="00D17374"/>
    <w:rsid w:val="00D23DA8"/>
    <w:rsid w:val="00D408C4"/>
    <w:rsid w:val="00D652B1"/>
    <w:rsid w:val="00D7061B"/>
    <w:rsid w:val="00D82F49"/>
    <w:rsid w:val="00D90518"/>
    <w:rsid w:val="00D92D10"/>
    <w:rsid w:val="00DA0024"/>
    <w:rsid w:val="00DA530B"/>
    <w:rsid w:val="00DB66C3"/>
    <w:rsid w:val="00DB6B97"/>
    <w:rsid w:val="00DB6D05"/>
    <w:rsid w:val="00DD1F69"/>
    <w:rsid w:val="00DD31B9"/>
    <w:rsid w:val="00DD3B05"/>
    <w:rsid w:val="00DD636D"/>
    <w:rsid w:val="00DE4420"/>
    <w:rsid w:val="00DF1741"/>
    <w:rsid w:val="00E0134A"/>
    <w:rsid w:val="00E05A90"/>
    <w:rsid w:val="00E1121B"/>
    <w:rsid w:val="00E211ED"/>
    <w:rsid w:val="00E249AD"/>
    <w:rsid w:val="00E47E0A"/>
    <w:rsid w:val="00E47EF3"/>
    <w:rsid w:val="00E62A37"/>
    <w:rsid w:val="00E70160"/>
    <w:rsid w:val="00E82A23"/>
    <w:rsid w:val="00E932A4"/>
    <w:rsid w:val="00E95329"/>
    <w:rsid w:val="00E95C6D"/>
    <w:rsid w:val="00EA5CDA"/>
    <w:rsid w:val="00EC77FD"/>
    <w:rsid w:val="00ED20F0"/>
    <w:rsid w:val="00EF243D"/>
    <w:rsid w:val="00EF63C6"/>
    <w:rsid w:val="00F2545B"/>
    <w:rsid w:val="00F355F7"/>
    <w:rsid w:val="00F37972"/>
    <w:rsid w:val="00F37FD8"/>
    <w:rsid w:val="00F52142"/>
    <w:rsid w:val="00F52EB7"/>
    <w:rsid w:val="00F61E49"/>
    <w:rsid w:val="00F6264D"/>
    <w:rsid w:val="00F75C6D"/>
    <w:rsid w:val="00F768BC"/>
    <w:rsid w:val="00F8226D"/>
    <w:rsid w:val="00F82E5E"/>
    <w:rsid w:val="00F832BD"/>
    <w:rsid w:val="00F904F9"/>
    <w:rsid w:val="00FA2475"/>
    <w:rsid w:val="00FA556F"/>
    <w:rsid w:val="00FD225D"/>
    <w:rsid w:val="00FD4F72"/>
    <w:rsid w:val="00FD722C"/>
    <w:rsid w:val="00FE173D"/>
    <w:rsid w:val="00FE4140"/>
    <w:rsid w:val="00FE65B4"/>
    <w:rsid w:val="23BA6E9C"/>
    <w:rsid w:val="7395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83B41"/>
  <w15:chartTrackingRefBased/>
  <w15:docId w15:val="{29355BF3-3C2B-4A2C-A2A2-CBD9329E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  <w:style w:type="paragraph" w:styleId="Revision">
    <w:name w:val="Revision"/>
    <w:hidden/>
    <w:uiPriority w:val="99"/>
    <w:semiHidden/>
    <w:rsid w:val="00E47EF3"/>
    <w:pPr>
      <w:spacing w:after="0" w:line="240" w:lineRule="auto"/>
    </w:pPr>
    <w:rPr>
      <w:rFonts w:ascii="Aptos" w:eastAsia="Lucida Sans" w:hAnsi="Aptos" w:cstheme="minorHAns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22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22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225D"/>
    <w:rPr>
      <w:rFonts w:ascii="Aptos" w:eastAsia="Lucida Sans" w:hAnsi="Aptos" w:cstheme="minorHAns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2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25D"/>
    <w:rPr>
      <w:rFonts w:ascii="Aptos" w:eastAsia="Lucida Sans" w:hAnsi="Aptos" w:cstheme="minorHAns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03Sept2026</Date_x002d_last_x002d_upload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2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 Policy Bylaw Sample</dc:title>
  <dc:subject>Bylaw Samples</dc:subject>
  <dc:creator>asmradmin@gov.sk.ca</dc:creator>
  <cp:keywords>Bylaw sample</cp:keywords>
  <dc:description>Government of Saskatchewan, Ministry of Government Relations, Advisory Services and Municipal Relations, ASMR, bylaw, template, sample</dc:description>
  <cp:lastModifiedBy>Goldfinch, Kathy GR</cp:lastModifiedBy>
  <cp:revision>5</cp:revision>
  <cp:lastPrinted>2026-08-27T18:00:00Z</cp:lastPrinted>
  <dcterms:created xsi:type="dcterms:W3CDTF">2026-09-02T16:31:00Z</dcterms:created>
  <dcterms:modified xsi:type="dcterms:W3CDTF">2026-09-03T19:29:00Z</dcterms:modified>
  <cp:category>Municipal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