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39A" w:rsidRDefault="00EB339A" w:rsidP="00A34FC1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</w:tabs>
        <w:suppressAutoHyphens w:val="0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EB339A" w:rsidRDefault="00EB339A" w:rsidP="00A34FC1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</w:tabs>
        <w:suppressAutoHyphens w:val="0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EC3EFC" w:rsidRPr="002F375B" w:rsidRDefault="00A8670E" w:rsidP="00A34FC1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</w:tabs>
        <w:suppressAutoHyphens w:val="0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2F375B">
        <w:rPr>
          <w:rFonts w:asciiTheme="minorHAnsi" w:hAnsiTheme="minorHAnsi" w:cstheme="minorHAnsi"/>
          <w:color w:val="1F497D" w:themeColor="text2"/>
          <w:sz w:val="32"/>
          <w:szCs w:val="32"/>
        </w:rPr>
        <w:t>Our Mining Industry</w:t>
      </w:r>
    </w:p>
    <w:p w:rsidR="00F514D1" w:rsidRDefault="00F514D1" w:rsidP="00A34FC1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</w:p>
    <w:p w:rsidR="003E12C4" w:rsidRPr="00A469B4" w:rsidRDefault="00A8670E" w:rsidP="00A34FC1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  <w:r w:rsidRPr="00A469B4">
        <w:rPr>
          <w:rFonts w:asciiTheme="minorHAnsi" w:hAnsiTheme="minorHAnsi" w:cstheme="minorHAnsi"/>
          <w:sz w:val="22"/>
          <w:szCs w:val="24"/>
        </w:rPr>
        <w:t>Saskatch</w:t>
      </w:r>
      <w:r w:rsidR="00AC19BC" w:rsidRPr="00A469B4">
        <w:rPr>
          <w:rFonts w:asciiTheme="minorHAnsi" w:hAnsiTheme="minorHAnsi" w:cstheme="minorHAnsi"/>
          <w:sz w:val="22"/>
          <w:szCs w:val="24"/>
        </w:rPr>
        <w:t xml:space="preserve">ewan mineral sales </w:t>
      </w:r>
      <w:r w:rsidR="00776BE5" w:rsidRPr="00A469B4">
        <w:rPr>
          <w:rFonts w:asciiTheme="minorHAnsi" w:hAnsiTheme="minorHAnsi" w:cstheme="minorHAnsi"/>
          <w:sz w:val="22"/>
          <w:szCs w:val="24"/>
        </w:rPr>
        <w:t>totaled</w:t>
      </w:r>
      <w:r w:rsidR="00AC19BC" w:rsidRPr="00A469B4">
        <w:rPr>
          <w:rFonts w:asciiTheme="minorHAnsi" w:hAnsiTheme="minorHAnsi" w:cstheme="minorHAnsi"/>
          <w:sz w:val="22"/>
          <w:szCs w:val="24"/>
        </w:rPr>
        <w:t xml:space="preserve"> </w:t>
      </w:r>
      <w:r w:rsidR="00776BE5">
        <w:rPr>
          <w:rFonts w:asciiTheme="minorHAnsi" w:hAnsiTheme="minorHAnsi" w:cstheme="minorHAnsi"/>
          <w:sz w:val="22"/>
          <w:szCs w:val="24"/>
        </w:rPr>
        <w:t>$6.1 billion in 2020</w:t>
      </w:r>
      <w:r w:rsidRPr="00A469B4">
        <w:rPr>
          <w:rFonts w:asciiTheme="minorHAnsi" w:hAnsiTheme="minorHAnsi" w:cstheme="minorHAnsi"/>
          <w:sz w:val="22"/>
          <w:szCs w:val="24"/>
        </w:rPr>
        <w:t>. Natural Resources Canada (</w:t>
      </w:r>
      <w:proofErr w:type="spellStart"/>
      <w:r w:rsidRPr="00A469B4">
        <w:rPr>
          <w:rFonts w:asciiTheme="minorHAnsi" w:hAnsiTheme="minorHAnsi" w:cstheme="minorHAnsi"/>
          <w:sz w:val="22"/>
          <w:szCs w:val="24"/>
        </w:rPr>
        <w:t>NRCan</w:t>
      </w:r>
      <w:proofErr w:type="spellEnd"/>
      <w:r w:rsidRPr="00A469B4">
        <w:rPr>
          <w:rFonts w:asciiTheme="minorHAnsi" w:hAnsiTheme="minorHAnsi" w:cstheme="minorHAnsi"/>
          <w:sz w:val="22"/>
          <w:szCs w:val="24"/>
        </w:rPr>
        <w:t>) estimates that</w:t>
      </w:r>
      <w:r w:rsidR="00AA6E2F" w:rsidRPr="00A469B4">
        <w:rPr>
          <w:rFonts w:asciiTheme="minorHAnsi" w:hAnsiTheme="minorHAnsi" w:cstheme="minorHAnsi"/>
          <w:sz w:val="22"/>
          <w:szCs w:val="24"/>
        </w:rPr>
        <w:t xml:space="preserve"> Saskatchewan accounted for 1</w:t>
      </w:r>
      <w:r w:rsidR="00EC7028" w:rsidRPr="00A469B4">
        <w:rPr>
          <w:rFonts w:asciiTheme="minorHAnsi" w:hAnsiTheme="minorHAnsi" w:cstheme="minorHAnsi"/>
          <w:sz w:val="22"/>
          <w:szCs w:val="24"/>
        </w:rPr>
        <w:t>4</w:t>
      </w:r>
      <w:r w:rsidRPr="00A469B4">
        <w:rPr>
          <w:rFonts w:asciiTheme="minorHAnsi" w:hAnsiTheme="minorHAnsi" w:cstheme="minorHAnsi"/>
          <w:sz w:val="22"/>
          <w:szCs w:val="24"/>
        </w:rPr>
        <w:t xml:space="preserve">% of national sales value, </w:t>
      </w:r>
      <w:r w:rsidR="00EC7028" w:rsidRPr="00A469B4">
        <w:rPr>
          <w:rFonts w:asciiTheme="minorHAnsi" w:hAnsiTheme="minorHAnsi" w:cstheme="minorHAnsi"/>
          <w:sz w:val="22"/>
          <w:szCs w:val="24"/>
        </w:rPr>
        <w:t>third</w:t>
      </w:r>
      <w:r w:rsidRPr="00A469B4">
        <w:rPr>
          <w:rFonts w:asciiTheme="minorHAnsi" w:hAnsiTheme="minorHAnsi" w:cstheme="minorHAnsi"/>
          <w:sz w:val="22"/>
          <w:szCs w:val="24"/>
        </w:rPr>
        <w:t xml:space="preserve"> highest in Canada.  </w:t>
      </w:r>
    </w:p>
    <w:p w:rsidR="009160C7" w:rsidRPr="00A469B4" w:rsidRDefault="00A8670E" w:rsidP="00A34FC1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  <w:r w:rsidRPr="00A469B4">
        <w:rPr>
          <w:rFonts w:asciiTheme="minorHAnsi" w:hAnsiTheme="minorHAnsi" w:cstheme="minorHAnsi"/>
          <w:color w:val="000000"/>
          <w:sz w:val="22"/>
          <w:szCs w:val="24"/>
        </w:rPr>
        <w:t>T</w:t>
      </w:r>
      <w:r w:rsidRPr="00A469B4">
        <w:rPr>
          <w:rFonts w:asciiTheme="minorHAnsi" w:hAnsiTheme="minorHAnsi" w:cstheme="minorHAnsi"/>
          <w:sz w:val="22"/>
          <w:szCs w:val="24"/>
        </w:rPr>
        <w:t>he province is the largest potash producer in the world, a</w:t>
      </w:r>
      <w:r w:rsidR="00AC19BC" w:rsidRPr="00A469B4">
        <w:rPr>
          <w:rFonts w:asciiTheme="minorHAnsi" w:hAnsiTheme="minorHAnsi" w:cstheme="minorHAnsi"/>
          <w:sz w:val="22"/>
          <w:szCs w:val="24"/>
        </w:rPr>
        <w:t>ccounting for approximately one-t</w:t>
      </w:r>
      <w:r w:rsidR="006C4245">
        <w:rPr>
          <w:rFonts w:asciiTheme="minorHAnsi" w:hAnsiTheme="minorHAnsi" w:cstheme="minorHAnsi"/>
          <w:sz w:val="22"/>
          <w:szCs w:val="24"/>
        </w:rPr>
        <w:t>hird of total production in 2019</w:t>
      </w:r>
      <w:r w:rsidRPr="00A469B4">
        <w:rPr>
          <w:rFonts w:asciiTheme="minorHAnsi" w:hAnsiTheme="minorHAnsi" w:cstheme="minorHAnsi"/>
          <w:sz w:val="22"/>
          <w:szCs w:val="24"/>
        </w:rPr>
        <w:t xml:space="preserve">, and hosting over half of the globe’s potash reserves. Saskatchewan is also one of the world’s largest producers of uranium, with the Athabasca Basin containing the largest high-grade uranium deposits in the world. </w:t>
      </w:r>
    </w:p>
    <w:p w:rsidR="00D56BF1" w:rsidRPr="00A469B4" w:rsidRDefault="00A8670E" w:rsidP="00A34FC1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  <w:r w:rsidRPr="00A469B4">
        <w:rPr>
          <w:rFonts w:asciiTheme="minorHAnsi" w:hAnsiTheme="minorHAnsi" w:cstheme="minorHAnsi"/>
          <w:sz w:val="22"/>
          <w:szCs w:val="24"/>
        </w:rPr>
        <w:t xml:space="preserve">Saskatchewan is Canada’s third-largest producer of coal, producing an average of 10 million </w:t>
      </w:r>
      <w:proofErr w:type="spellStart"/>
      <w:r w:rsidRPr="00A469B4">
        <w:rPr>
          <w:rFonts w:asciiTheme="minorHAnsi" w:hAnsiTheme="minorHAnsi" w:cstheme="minorHAnsi"/>
          <w:sz w:val="22"/>
          <w:szCs w:val="24"/>
        </w:rPr>
        <w:t>tonnes</w:t>
      </w:r>
      <w:proofErr w:type="spellEnd"/>
      <w:r w:rsidRPr="00A469B4">
        <w:rPr>
          <w:rFonts w:asciiTheme="minorHAnsi" w:hAnsiTheme="minorHAnsi" w:cstheme="minorHAnsi"/>
          <w:sz w:val="22"/>
          <w:szCs w:val="24"/>
        </w:rPr>
        <w:t xml:space="preserve"> per year. </w:t>
      </w:r>
    </w:p>
    <w:p w:rsidR="004B11C9" w:rsidRPr="004B11C9" w:rsidRDefault="00A8670E" w:rsidP="00A34FC1">
      <w:pPr>
        <w:widowControl w:val="0"/>
        <w:spacing w:after="120"/>
        <w:rPr>
          <w:rFonts w:asciiTheme="minorHAnsi" w:hAnsiTheme="minorHAnsi" w:cstheme="minorHAnsi"/>
          <w:i/>
          <w:sz w:val="22"/>
          <w:szCs w:val="24"/>
        </w:rPr>
      </w:pPr>
      <w:r w:rsidRPr="004B11C9">
        <w:rPr>
          <w:rFonts w:asciiTheme="minorHAnsi" w:hAnsiTheme="minorHAnsi" w:cstheme="minorHAnsi"/>
          <w:i/>
          <w:sz w:val="22"/>
          <w:szCs w:val="24"/>
        </w:rPr>
        <w:t xml:space="preserve">The province is also home to one of the world’s largest fields of diamond-bearing kimberlite. </w:t>
      </w:r>
      <w:r w:rsidR="004B11C9" w:rsidRPr="004B11C9">
        <w:rPr>
          <w:rFonts w:asciiTheme="minorHAnsi" w:hAnsiTheme="minorHAnsi" w:cstheme="minorHAnsi"/>
          <w:i/>
          <w:sz w:val="22"/>
          <w:szCs w:val="24"/>
        </w:rPr>
        <w:t xml:space="preserve">Star Diamond Corp., in partnership with Rio Tinto, is currently evaluating the Star-Orion South project, which is estimated to contain more than 66 million carats. Recent discoveries in the northeast part of the province have highlighted Saskatchewan's potential for diamonds elsewhere.  </w:t>
      </w:r>
    </w:p>
    <w:p w:rsidR="006A31A7" w:rsidRPr="004B11C9" w:rsidRDefault="00A8670E" w:rsidP="00A34FC1">
      <w:pPr>
        <w:widowControl w:val="0"/>
        <w:spacing w:after="120"/>
        <w:rPr>
          <w:rFonts w:asciiTheme="minorHAnsi" w:hAnsiTheme="minorHAnsi" w:cstheme="minorHAnsi"/>
          <w:i/>
          <w:sz w:val="22"/>
          <w:szCs w:val="24"/>
        </w:rPr>
      </w:pPr>
      <w:r w:rsidRPr="004B11C9">
        <w:rPr>
          <w:rFonts w:asciiTheme="minorHAnsi" w:hAnsiTheme="minorHAnsi" w:cstheme="minorHAnsi"/>
          <w:i/>
          <w:sz w:val="22"/>
          <w:szCs w:val="24"/>
        </w:rPr>
        <w:t>Saskatchewan has large underexplored areas with high gold potential</w:t>
      </w:r>
      <w:r w:rsidR="00AA6E2F" w:rsidRPr="004B11C9">
        <w:rPr>
          <w:rFonts w:asciiTheme="minorHAnsi" w:hAnsiTheme="minorHAnsi" w:cstheme="minorHAnsi"/>
          <w:i/>
          <w:sz w:val="22"/>
          <w:szCs w:val="24"/>
        </w:rPr>
        <w:t xml:space="preserve">. The Seabee Operation produced </w:t>
      </w:r>
      <w:r w:rsidR="004B11C9" w:rsidRPr="004B11C9">
        <w:rPr>
          <w:rFonts w:asciiTheme="minorHAnsi" w:hAnsiTheme="minorHAnsi" w:cstheme="minorHAnsi"/>
          <w:i/>
          <w:sz w:val="22"/>
          <w:szCs w:val="24"/>
        </w:rPr>
        <w:t>81,686</w:t>
      </w:r>
      <w:r w:rsidR="00170980" w:rsidRPr="004B11C9">
        <w:rPr>
          <w:rFonts w:asciiTheme="minorHAnsi" w:hAnsiTheme="minorHAnsi" w:cstheme="minorHAnsi"/>
          <w:i/>
          <w:sz w:val="22"/>
          <w:szCs w:val="24"/>
        </w:rPr>
        <w:t xml:space="preserve"> </w:t>
      </w:r>
      <w:r w:rsidR="00AA6E2F" w:rsidRPr="004B11C9">
        <w:rPr>
          <w:rFonts w:asciiTheme="minorHAnsi" w:hAnsiTheme="minorHAnsi" w:cstheme="minorHAnsi"/>
          <w:i/>
          <w:sz w:val="22"/>
          <w:szCs w:val="24"/>
        </w:rPr>
        <w:t xml:space="preserve">ounces of gold in </w:t>
      </w:r>
      <w:r w:rsidR="004B11C9" w:rsidRPr="004B11C9">
        <w:rPr>
          <w:rFonts w:asciiTheme="minorHAnsi" w:hAnsiTheme="minorHAnsi" w:cstheme="minorHAnsi"/>
          <w:i/>
          <w:sz w:val="22"/>
          <w:szCs w:val="24"/>
        </w:rPr>
        <w:t xml:space="preserve">2020. </w:t>
      </w:r>
      <w:r w:rsidRPr="004B11C9">
        <w:rPr>
          <w:rFonts w:asciiTheme="minorHAnsi" w:hAnsiTheme="minorHAnsi" w:cstheme="minorHAnsi"/>
          <w:i/>
          <w:sz w:val="22"/>
          <w:szCs w:val="24"/>
        </w:rPr>
        <w:t xml:space="preserve"> </w:t>
      </w:r>
    </w:p>
    <w:p w:rsidR="00EB339A" w:rsidRPr="00053B3E" w:rsidRDefault="00A8670E" w:rsidP="00355F7F">
      <w:pPr>
        <w:widowControl w:val="0"/>
        <w:spacing w:after="120"/>
        <w:rPr>
          <w:rFonts w:asciiTheme="minorHAnsi" w:hAnsiTheme="minorHAnsi" w:cstheme="minorHAnsi"/>
          <w:b/>
          <w:noProof/>
          <w:sz w:val="36"/>
          <w:szCs w:val="36"/>
        </w:rPr>
      </w:pPr>
      <w:r>
        <w:rPr>
          <w:rFonts w:asciiTheme="minorHAnsi" w:hAnsiTheme="minorHAnsi" w:cstheme="minorHAnsi"/>
          <w:sz w:val="22"/>
          <w:szCs w:val="24"/>
        </w:rPr>
        <w:br w:type="column"/>
      </w:r>
      <w:r w:rsidR="00053B3E" w:rsidRPr="00053B3E">
        <w:rPr>
          <w:rFonts w:asciiTheme="minorHAnsi" w:hAnsiTheme="minorHAnsi" w:cstheme="minorHAnsi"/>
          <w:b/>
          <w:noProof/>
          <w:sz w:val="36"/>
          <w:szCs w:val="36"/>
        </w:rPr>
        <w:t>First in Canada and Third in the world for mining investment attractiveness accourding.</w:t>
      </w:r>
    </w:p>
    <w:p w:rsidR="00053B3E" w:rsidRDefault="00053B3E" w:rsidP="00355F7F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noProof/>
          <w:sz w:val="22"/>
          <w:szCs w:val="24"/>
        </w:rPr>
        <w:t>Fraser Institute, Survey of Mining Companies, 2020</w:t>
      </w:r>
    </w:p>
    <w:p w:rsidR="00EB339A" w:rsidRDefault="00EB339A" w:rsidP="00355F7F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</w:p>
    <w:p w:rsidR="00EB339A" w:rsidRDefault="00EB339A" w:rsidP="00355F7F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</w:p>
    <w:p w:rsidR="00473E5D" w:rsidRPr="00CC6952" w:rsidRDefault="00A8670E" w:rsidP="00355F7F">
      <w:pPr>
        <w:widowControl w:val="0"/>
        <w:spacing w:after="120"/>
        <w:rPr>
          <w:rFonts w:asciiTheme="minorHAnsi" w:hAnsiTheme="minorHAnsi" w:cstheme="minorHAnsi"/>
          <w:sz w:val="22"/>
          <w:szCs w:val="24"/>
        </w:rPr>
      </w:pPr>
      <w:r w:rsidRPr="00CC6952">
        <w:rPr>
          <w:rFonts w:asciiTheme="minorHAnsi" w:hAnsiTheme="minorHAnsi" w:cstheme="minorHAnsi"/>
          <w:sz w:val="22"/>
          <w:szCs w:val="24"/>
        </w:rPr>
        <w:t xml:space="preserve">In addition, the province has deposits of copper, zinc, nickel, rare earth minerals and platinum group metals as well as various industrial minerals including sodium </w:t>
      </w:r>
      <w:proofErr w:type="spellStart"/>
      <w:r w:rsidRPr="00CC6952">
        <w:rPr>
          <w:rFonts w:asciiTheme="minorHAnsi" w:hAnsiTheme="minorHAnsi" w:cstheme="minorHAnsi"/>
          <w:sz w:val="22"/>
          <w:szCs w:val="24"/>
        </w:rPr>
        <w:t>sulphate</w:t>
      </w:r>
      <w:proofErr w:type="spellEnd"/>
      <w:r w:rsidRPr="00CC6952">
        <w:rPr>
          <w:rFonts w:asciiTheme="minorHAnsi" w:hAnsiTheme="minorHAnsi" w:cstheme="minorHAnsi"/>
          <w:sz w:val="22"/>
          <w:szCs w:val="24"/>
        </w:rPr>
        <w:t xml:space="preserve"> and salt.</w:t>
      </w:r>
      <w:r w:rsidR="0041319A">
        <w:rPr>
          <w:rFonts w:asciiTheme="minorHAnsi" w:hAnsiTheme="minorHAnsi" w:cstheme="minorHAnsi"/>
          <w:sz w:val="22"/>
          <w:szCs w:val="24"/>
        </w:rPr>
        <w:t xml:space="preserve">  Download </w:t>
      </w:r>
      <w:r w:rsidR="0041319A" w:rsidRPr="00E655E3">
        <w:rPr>
          <w:rFonts w:asciiTheme="minorHAnsi" w:hAnsiTheme="minorHAnsi" w:cstheme="minorHAnsi"/>
          <w:sz w:val="22"/>
          <w:szCs w:val="24"/>
        </w:rPr>
        <w:t xml:space="preserve">the </w:t>
      </w:r>
      <w:hyperlink r:id="rId8" w:history="1">
        <w:r w:rsidR="0041319A" w:rsidRPr="00EB3D8D">
          <w:rPr>
            <w:rStyle w:val="Hyperlink"/>
            <w:rFonts w:asciiTheme="minorHAnsi" w:hAnsiTheme="minorHAnsi" w:cstheme="minorHAnsi"/>
            <w:sz w:val="22"/>
            <w:szCs w:val="24"/>
          </w:rPr>
          <w:t>Resource Map of Saskatchewan</w:t>
        </w:r>
      </w:hyperlink>
      <w:r w:rsidR="0041319A">
        <w:rPr>
          <w:rFonts w:asciiTheme="minorHAnsi" w:hAnsiTheme="minorHAnsi" w:cstheme="minorHAnsi"/>
          <w:sz w:val="22"/>
          <w:szCs w:val="24"/>
        </w:rPr>
        <w:t xml:space="preserve"> for details on where these minerals are located.</w:t>
      </w:r>
    </w:p>
    <w:p w:rsidR="00AD1020" w:rsidRPr="00CC6952" w:rsidRDefault="0014441B" w:rsidP="00A34FC1">
      <w:pPr>
        <w:widowControl w:val="0"/>
        <w:rPr>
          <w:sz w:val="20"/>
        </w:rPr>
      </w:pPr>
    </w:p>
    <w:p w:rsidR="006208E5" w:rsidRPr="0041319A" w:rsidRDefault="00A8670E" w:rsidP="00A34FC1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rPr>
          <w:rFonts w:asciiTheme="minorHAnsi" w:hAnsiTheme="minorHAnsi" w:cstheme="minorHAnsi"/>
          <w:i/>
          <w:sz w:val="22"/>
          <w:szCs w:val="24"/>
        </w:rPr>
      </w:pPr>
      <w:r w:rsidRPr="00CC6952">
        <w:rPr>
          <w:rFonts w:asciiTheme="minorHAnsi" w:hAnsiTheme="minorHAnsi" w:cstheme="minorHAnsi"/>
          <w:sz w:val="22"/>
          <w:szCs w:val="24"/>
        </w:rPr>
        <w:t xml:space="preserve">Major </w:t>
      </w:r>
      <w:r w:rsidRPr="0041319A">
        <w:rPr>
          <w:rFonts w:asciiTheme="minorHAnsi" w:hAnsiTheme="minorHAnsi" w:cstheme="minorHAnsi"/>
          <w:i/>
          <w:sz w:val="22"/>
          <w:szCs w:val="24"/>
        </w:rPr>
        <w:t>Mining Companies Operating in Saskatchewan</w:t>
      </w:r>
    </w:p>
    <w:p w:rsidR="0018305A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proofErr w:type="spellStart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Nutrien</w:t>
      </w:r>
      <w:proofErr w:type="spellEnd"/>
    </w:p>
    <w:p w:rsidR="0018305A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Mosaic Company</w:t>
      </w:r>
    </w:p>
    <w:p w:rsidR="0018305A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BHP Billiton Canada Inc.</w:t>
      </w:r>
    </w:p>
    <w:p w:rsidR="0018305A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K+S Potash Canada</w:t>
      </w:r>
    </w:p>
    <w:p w:rsidR="0018305A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ORANO Canada</w:t>
      </w:r>
    </w:p>
    <w:p w:rsidR="00CC0160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Cameco</w:t>
      </w:r>
    </w:p>
    <w:p w:rsidR="006A31A7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Rio Tinto</w:t>
      </w:r>
    </w:p>
    <w:p w:rsidR="002F375B" w:rsidRPr="0041319A" w:rsidRDefault="00A8670E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proofErr w:type="spellStart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Yancoal</w:t>
      </w:r>
      <w:proofErr w:type="spellEnd"/>
    </w:p>
    <w:p w:rsidR="00C71638" w:rsidRDefault="00C71638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SSR Mining</w:t>
      </w:r>
    </w:p>
    <w:p w:rsidR="0041319A" w:rsidRPr="0041319A" w:rsidRDefault="0041319A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>
        <w:rPr>
          <w:rFonts w:asciiTheme="minorHAnsi" w:hAnsiTheme="minorHAnsi" w:cstheme="minorHAnsi"/>
          <w:b w:val="0"/>
          <w:i/>
          <w:sz w:val="22"/>
          <w:szCs w:val="24"/>
        </w:rPr>
        <w:t>Compass Minerals</w:t>
      </w:r>
    </w:p>
    <w:p w:rsidR="00C71638" w:rsidRPr="0041319A" w:rsidRDefault="00C71638" w:rsidP="00C71638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North Atlantic Potash</w:t>
      </w:r>
    </w:p>
    <w:p w:rsidR="00F514D1" w:rsidRPr="0041319A" w:rsidRDefault="00F514D1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Western Potash</w:t>
      </w:r>
    </w:p>
    <w:p w:rsidR="00C71638" w:rsidRPr="0041319A" w:rsidRDefault="00C71638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proofErr w:type="spellStart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Gensource</w:t>
      </w:r>
      <w:proofErr w:type="spellEnd"/>
    </w:p>
    <w:p w:rsidR="00C71638" w:rsidRPr="0041319A" w:rsidRDefault="00C71638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proofErr w:type="spellStart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Foran</w:t>
      </w:r>
      <w:proofErr w:type="spellEnd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 xml:space="preserve"> Mining</w:t>
      </w:r>
    </w:p>
    <w:p w:rsidR="00C71638" w:rsidRPr="0041319A" w:rsidRDefault="00C71638" w:rsidP="00CC6952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proofErr w:type="spellStart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NexGen</w:t>
      </w:r>
      <w:proofErr w:type="spellEnd"/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 xml:space="preserve"> Energy</w:t>
      </w:r>
    </w:p>
    <w:p w:rsidR="00F514D1" w:rsidRPr="0041319A" w:rsidRDefault="00C71638" w:rsidP="00206259">
      <w:pPr>
        <w:pStyle w:val="h2"/>
        <w:numPr>
          <w:ilvl w:val="0"/>
          <w:numId w:val="38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i/>
          <w:sz w:val="22"/>
          <w:szCs w:val="24"/>
        </w:rPr>
      </w:pPr>
      <w:r w:rsidRPr="0041319A">
        <w:rPr>
          <w:rFonts w:asciiTheme="minorHAnsi" w:hAnsiTheme="minorHAnsi" w:cstheme="minorHAnsi"/>
          <w:b w:val="0"/>
          <w:i/>
          <w:sz w:val="22"/>
          <w:szCs w:val="24"/>
        </w:rPr>
        <w:t>Fission Uranium</w:t>
      </w:r>
    </w:p>
    <w:p w:rsidR="00F514D1" w:rsidRDefault="00F514D1" w:rsidP="00F514D1">
      <w:pPr>
        <w:pStyle w:val="h2"/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sz w:val="22"/>
          <w:szCs w:val="24"/>
        </w:rPr>
      </w:pPr>
    </w:p>
    <w:p w:rsidR="00F514D1" w:rsidRPr="00CC6952" w:rsidRDefault="00F514D1" w:rsidP="00F514D1">
      <w:pPr>
        <w:pStyle w:val="h2"/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4770"/>
        </w:tabs>
        <w:suppressAutoHyphens w:val="0"/>
        <w:spacing w:line="240" w:lineRule="exact"/>
        <w:rPr>
          <w:rFonts w:asciiTheme="minorHAnsi" w:hAnsiTheme="minorHAnsi" w:cstheme="minorHAnsi"/>
          <w:b w:val="0"/>
          <w:sz w:val="22"/>
          <w:szCs w:val="24"/>
        </w:rPr>
        <w:sectPr w:rsidR="00F514D1" w:rsidRPr="00CC6952" w:rsidSect="002F375B">
          <w:headerReference w:type="first" r:id="rId9"/>
          <w:type w:val="continuous"/>
          <w:pgSz w:w="12240" w:h="15840" w:code="1"/>
          <w:pgMar w:top="720" w:right="720" w:bottom="720" w:left="720" w:header="720" w:footer="504" w:gutter="0"/>
          <w:cols w:num="2" w:space="360"/>
          <w:noEndnote/>
          <w:titlePg/>
          <w:docGrid w:linePitch="326"/>
        </w:sectPr>
      </w:pPr>
    </w:p>
    <w:p w:rsidR="009160C7" w:rsidRPr="00FC0162" w:rsidRDefault="00A8670E" w:rsidP="009160C7">
      <w:pPr>
        <w:widowControl w:val="0"/>
        <w:rPr>
          <w:rFonts w:asciiTheme="minorHAnsi" w:hAnsiTheme="minorHAnsi" w:cstheme="minorHAnsi"/>
          <w:b/>
          <w:color w:val="1F497D" w:themeColor="text2"/>
          <w:sz w:val="32"/>
          <w:szCs w:val="22"/>
        </w:rPr>
      </w:pPr>
      <w:r w:rsidRPr="00FC0162">
        <w:rPr>
          <w:rFonts w:asciiTheme="minorHAnsi" w:hAnsiTheme="minorHAnsi" w:cstheme="minorHAnsi"/>
          <w:b/>
          <w:color w:val="1F497D" w:themeColor="text2"/>
          <w:sz w:val="32"/>
          <w:szCs w:val="22"/>
        </w:rPr>
        <w:lastRenderedPageBreak/>
        <w:t>Fast Facts</w:t>
      </w:r>
    </w:p>
    <w:p w:rsidR="00150CE2" w:rsidRPr="005800AB" w:rsidRDefault="0014441B" w:rsidP="009160C7">
      <w:pPr>
        <w:widowControl w:val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0C20E7" w:rsidRPr="008923F6" w:rsidRDefault="00A8670E" w:rsidP="008923F6">
      <w:pPr>
        <w:widowControl w:val="0"/>
        <w:spacing w:after="60"/>
        <w:ind w:left="90" w:right="-270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8923F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Total operating mines</w:t>
      </w:r>
      <w:r w:rsidR="00776BE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(2020</w:t>
      </w:r>
      <w:r w:rsidRPr="008923F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):</w:t>
      </w:r>
      <w:r w:rsidRPr="008923F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2</w:t>
      </w:r>
      <w:r w:rsidR="0031417D" w:rsidRPr="008923F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0</w:t>
      </w:r>
      <w:r w:rsidRPr="008923F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, including potash, uranium, gold, coal, sodium </w:t>
      </w:r>
      <w:proofErr w:type="spellStart"/>
      <w:r w:rsidRPr="008923F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sulphate</w:t>
      </w:r>
      <w:proofErr w:type="spellEnd"/>
      <w:r w:rsidRPr="008923F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 salt and clay</w:t>
      </w:r>
    </w:p>
    <w:p w:rsidR="00773737" w:rsidRPr="002548D2" w:rsidRDefault="00721CF9" w:rsidP="008923F6">
      <w:pPr>
        <w:widowControl w:val="0"/>
        <w:spacing w:after="60"/>
        <w:ind w:left="90" w:right="-270"/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</w:pPr>
      <w:r w:rsidRPr="002548D2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GDP (2020</w:t>
      </w:r>
      <w:r w:rsidR="00A8670E" w:rsidRPr="002548D2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):</w:t>
      </w:r>
      <w:r w:rsidR="00A8670E" w:rsidRPr="002548D2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Minerals and petroleum contribute </w:t>
      </w:r>
      <w:r w:rsidRPr="002548D2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25.8</w:t>
      </w:r>
      <w:r w:rsidR="00A8670E" w:rsidRPr="002548D2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% of total provincial GDP</w:t>
      </w:r>
    </w:p>
    <w:p w:rsidR="00773737" w:rsidRPr="002548D2" w:rsidRDefault="002548D2" w:rsidP="008923F6">
      <w:pPr>
        <w:widowControl w:val="0"/>
        <w:spacing w:after="60"/>
        <w:ind w:left="90"/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</w:pPr>
      <w:r w:rsidRPr="002548D2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Total mineral sales value (2020</w:t>
      </w:r>
      <w:r w:rsidR="00A8670E" w:rsidRPr="002548D2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):</w:t>
      </w:r>
      <w:r w:rsidR="00A8670E" w:rsidRPr="002548D2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$</w:t>
      </w:r>
      <w:r w:rsidR="00776BE5" w:rsidRPr="002548D2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6.1</w:t>
      </w:r>
      <w:r w:rsidR="00A8670E" w:rsidRPr="002548D2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billion</w:t>
      </w:r>
    </w:p>
    <w:p w:rsidR="00773737" w:rsidRPr="00721CF9" w:rsidRDefault="00A8670E" w:rsidP="008923F6">
      <w:pPr>
        <w:widowControl w:val="0"/>
        <w:spacing w:after="60"/>
        <w:ind w:left="90"/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</w:pPr>
      <w:r w:rsidRPr="00721CF9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Value of potash sales</w:t>
      </w:r>
      <w:r w:rsidR="00776BE5" w:rsidRPr="00721CF9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 xml:space="preserve"> (2020</w:t>
      </w:r>
      <w:r w:rsidRPr="00721CF9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):</w:t>
      </w:r>
      <w:r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</w:t>
      </w:r>
      <w:r w:rsidR="00356EF9"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$</w:t>
      </w:r>
      <w:r w:rsidR="00776BE5"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5.56</w:t>
      </w:r>
      <w:r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billion </w:t>
      </w:r>
    </w:p>
    <w:p w:rsidR="00DB04D5" w:rsidRPr="00721CF9" w:rsidRDefault="00A8670E" w:rsidP="008923F6">
      <w:pPr>
        <w:widowControl w:val="0"/>
        <w:spacing w:after="60"/>
        <w:ind w:left="90"/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</w:pPr>
      <w:r w:rsidRPr="00721CF9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Exploration expenditures</w:t>
      </w:r>
      <w:r w:rsidR="00D20DA1" w:rsidRPr="00721CF9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 xml:space="preserve"> (2020 est.</w:t>
      </w:r>
      <w:r w:rsidRPr="00721CF9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):</w:t>
      </w:r>
      <w:r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$</w:t>
      </w:r>
      <w:r w:rsidR="00D20DA1"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242</w:t>
      </w:r>
      <w:r w:rsidRPr="00721CF9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 xml:space="preserve"> million</w:t>
      </w:r>
    </w:p>
    <w:p w:rsidR="00FC0162" w:rsidRDefault="0014441B" w:rsidP="007D5CAB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9A7E63" w:rsidRDefault="00892EFF" w:rsidP="007D5CAB">
      <w:pPr>
        <w:rPr>
          <w:rFonts w:asciiTheme="minorHAnsi" w:hAnsiTheme="minorHAnsi" w:cstheme="minorHAnsi"/>
          <w:b/>
          <w:sz w:val="22"/>
          <w:szCs w:val="22"/>
        </w:rPr>
        <w:sectPr w:rsidR="009A7E63" w:rsidSect="00DE3591">
          <w:headerReference w:type="first" r:id="rId10"/>
          <w:footerReference w:type="first" r:id="rId11"/>
          <w:pgSz w:w="12240" w:h="15840" w:code="1"/>
          <w:pgMar w:top="1080" w:right="720" w:bottom="720" w:left="720" w:header="360" w:footer="504" w:gutter="0"/>
          <w:cols w:num="2" w:space="360"/>
          <w:noEndnote/>
          <w:titlePg/>
          <w:docGrid w:linePitch="326"/>
        </w:sect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3314700" cy="220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ystallizer-Outlook-076 (Full Res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D2" w:rsidRDefault="0014441B" w:rsidP="007D5CAB">
      <w:pPr>
        <w:rPr>
          <w:rFonts w:asciiTheme="minorHAnsi" w:hAnsiTheme="minorHAnsi" w:cstheme="minorHAnsi"/>
          <w:b/>
          <w:sz w:val="22"/>
          <w:szCs w:val="22"/>
        </w:rPr>
        <w:sectPr w:rsidR="005506D2" w:rsidSect="005506D2">
          <w:type w:val="continuous"/>
          <w:pgSz w:w="12240" w:h="15840" w:code="1"/>
          <w:pgMar w:top="720" w:right="720" w:bottom="720" w:left="720" w:header="720" w:footer="504" w:gutter="0"/>
          <w:cols w:space="360"/>
          <w:noEndnote/>
          <w:titlePg/>
          <w:docGrid w:linePitch="326"/>
        </w:sectPr>
      </w:pPr>
    </w:p>
    <w:p w:rsidR="007D5CAB" w:rsidRPr="00FC0162" w:rsidRDefault="00A8670E" w:rsidP="007D5CAB">
      <w:pPr>
        <w:rPr>
          <w:rFonts w:asciiTheme="minorHAnsi" w:hAnsiTheme="minorHAnsi" w:cstheme="minorHAnsi"/>
          <w:b/>
          <w:sz w:val="22"/>
          <w:szCs w:val="22"/>
        </w:rPr>
      </w:pPr>
      <w:r w:rsidRPr="00FC0162">
        <w:rPr>
          <w:rFonts w:asciiTheme="minorHAnsi" w:hAnsiTheme="minorHAnsi" w:cstheme="minorHAnsi"/>
          <w:b/>
          <w:sz w:val="22"/>
          <w:szCs w:val="22"/>
        </w:rPr>
        <w:t>Current Industry Activities</w:t>
      </w:r>
    </w:p>
    <w:p w:rsidR="00C266B7" w:rsidRPr="002548D2" w:rsidRDefault="003924BD" w:rsidP="00C266B7">
      <w:pPr>
        <w:rPr>
          <w:rFonts w:asciiTheme="minorHAnsi" w:hAnsiTheme="minorHAnsi" w:cstheme="minorHAnsi"/>
          <w:i/>
          <w:sz w:val="22"/>
          <w:szCs w:val="22"/>
        </w:rPr>
      </w:pPr>
      <w:r w:rsidRPr="002548D2">
        <w:rPr>
          <w:rFonts w:asciiTheme="minorHAnsi" w:hAnsiTheme="minorHAnsi" w:cstheme="minorHAnsi"/>
          <w:i/>
          <w:sz w:val="22"/>
          <w:szCs w:val="22"/>
        </w:rPr>
        <w:t xml:space="preserve">From 2008 to 2018, the mining sector has invested $168 billion into capital projects in Saskatchewan. </w:t>
      </w:r>
      <w:r w:rsidR="00C266B7" w:rsidRPr="002548D2">
        <w:rPr>
          <w:rFonts w:asciiTheme="minorHAnsi" w:hAnsiTheme="minorHAnsi" w:cstheme="minorHAnsi"/>
          <w:i/>
          <w:sz w:val="22"/>
          <w:szCs w:val="22"/>
        </w:rPr>
        <w:t xml:space="preserve">Over the last year, there have been </w:t>
      </w:r>
      <w:r w:rsidR="00721CF9" w:rsidRPr="002548D2">
        <w:rPr>
          <w:rFonts w:asciiTheme="minorHAnsi" w:hAnsiTheme="minorHAnsi" w:cstheme="minorHAnsi"/>
          <w:i/>
          <w:sz w:val="22"/>
          <w:szCs w:val="22"/>
        </w:rPr>
        <w:t xml:space="preserve">significant announcements </w:t>
      </w:r>
      <w:r w:rsidR="00C266B7" w:rsidRPr="002548D2">
        <w:rPr>
          <w:rFonts w:asciiTheme="minorHAnsi" w:hAnsiTheme="minorHAnsi" w:cstheme="minorHAnsi"/>
          <w:i/>
          <w:sz w:val="22"/>
          <w:szCs w:val="22"/>
        </w:rPr>
        <w:t>of investment in this sector including</w:t>
      </w:r>
      <w:r w:rsidR="00240149" w:rsidRPr="002548D2">
        <w:rPr>
          <w:rFonts w:asciiTheme="minorHAnsi" w:hAnsiTheme="minorHAnsi" w:cstheme="minorHAnsi"/>
          <w:i/>
          <w:sz w:val="22"/>
          <w:szCs w:val="22"/>
        </w:rPr>
        <w:t xml:space="preserve"> BHP</w:t>
      </w:r>
      <w:r w:rsidR="00C266B7" w:rsidRPr="002548D2">
        <w:rPr>
          <w:rFonts w:asciiTheme="minorHAnsi" w:hAnsiTheme="minorHAnsi" w:cstheme="minorHAnsi"/>
          <w:i/>
          <w:sz w:val="22"/>
          <w:szCs w:val="22"/>
        </w:rPr>
        <w:t xml:space="preserve">’s approval of </w:t>
      </w:r>
      <w:r w:rsidR="00240149" w:rsidRPr="002548D2">
        <w:rPr>
          <w:rFonts w:asciiTheme="minorHAnsi" w:hAnsiTheme="minorHAnsi" w:cstheme="minorHAnsi"/>
          <w:i/>
          <w:sz w:val="22"/>
          <w:szCs w:val="22"/>
        </w:rPr>
        <w:t>$7.5B in capital expenditures for the Jansen potash project</w:t>
      </w:r>
      <w:r w:rsidR="00C266B7" w:rsidRPr="002548D2">
        <w:rPr>
          <w:rFonts w:asciiTheme="minorHAnsi" w:hAnsiTheme="minorHAnsi" w:cstheme="minorHAnsi"/>
          <w:i/>
          <w:sz w:val="22"/>
          <w:szCs w:val="22"/>
        </w:rPr>
        <w:t xml:space="preserve"> and the Government of</w:t>
      </w:r>
    </w:p>
    <w:p w:rsidR="00C266B7" w:rsidRPr="002548D2" w:rsidRDefault="00C266B7" w:rsidP="00C266B7">
      <w:pPr>
        <w:rPr>
          <w:rFonts w:asciiTheme="minorHAnsi" w:hAnsiTheme="minorHAnsi" w:cstheme="minorHAnsi"/>
          <w:i/>
          <w:sz w:val="22"/>
          <w:szCs w:val="22"/>
        </w:rPr>
      </w:pPr>
      <w:r w:rsidRPr="002548D2">
        <w:rPr>
          <w:rFonts w:asciiTheme="minorHAnsi" w:hAnsiTheme="minorHAnsi" w:cstheme="minorHAnsi"/>
          <w:i/>
          <w:sz w:val="22"/>
          <w:szCs w:val="22"/>
        </w:rPr>
        <w:t>Saskatchewan announced $31 million in funding</w:t>
      </w:r>
    </w:p>
    <w:p w:rsidR="00C266B7" w:rsidRPr="002548D2" w:rsidRDefault="00C266B7" w:rsidP="00C266B7">
      <w:pPr>
        <w:rPr>
          <w:rFonts w:asciiTheme="minorHAnsi" w:hAnsiTheme="minorHAnsi" w:cstheme="minorHAnsi"/>
          <w:i/>
          <w:sz w:val="22"/>
          <w:szCs w:val="22"/>
        </w:rPr>
      </w:pPr>
      <w:r w:rsidRPr="002548D2">
        <w:rPr>
          <w:rFonts w:asciiTheme="minorHAnsi" w:hAnsiTheme="minorHAnsi" w:cstheme="minorHAnsi"/>
          <w:i/>
          <w:sz w:val="22"/>
          <w:szCs w:val="22"/>
        </w:rPr>
        <w:t>for the construction of a REE processing facility in</w:t>
      </w:r>
    </w:p>
    <w:p w:rsidR="00C266B7" w:rsidRPr="002548D2" w:rsidRDefault="00C266B7" w:rsidP="00C266B7">
      <w:pPr>
        <w:rPr>
          <w:rFonts w:asciiTheme="minorHAnsi" w:hAnsiTheme="minorHAnsi" w:cstheme="minorHAnsi"/>
          <w:i/>
          <w:sz w:val="22"/>
          <w:szCs w:val="22"/>
        </w:rPr>
      </w:pPr>
      <w:r w:rsidRPr="002548D2">
        <w:rPr>
          <w:rFonts w:asciiTheme="minorHAnsi" w:hAnsiTheme="minorHAnsi" w:cstheme="minorHAnsi"/>
          <w:i/>
          <w:sz w:val="22"/>
          <w:szCs w:val="22"/>
        </w:rPr>
        <w:t>Saskatoon to be operated by the Saskatchewan</w:t>
      </w:r>
    </w:p>
    <w:p w:rsidR="006674C7" w:rsidRPr="002548D2" w:rsidRDefault="00C266B7" w:rsidP="00C266B7">
      <w:pPr>
        <w:rPr>
          <w:rFonts w:asciiTheme="minorHAnsi" w:hAnsiTheme="minorHAnsi" w:cstheme="minorHAnsi"/>
          <w:i/>
          <w:sz w:val="22"/>
          <w:szCs w:val="22"/>
        </w:rPr>
      </w:pPr>
      <w:r w:rsidRPr="002548D2">
        <w:rPr>
          <w:rFonts w:asciiTheme="minorHAnsi" w:hAnsiTheme="minorHAnsi" w:cstheme="minorHAnsi"/>
          <w:i/>
          <w:sz w:val="22"/>
          <w:szCs w:val="22"/>
        </w:rPr>
        <w:t xml:space="preserve">Research Council.  </w:t>
      </w:r>
      <w:r w:rsidR="00A8670E" w:rsidRPr="002548D2">
        <w:rPr>
          <w:rFonts w:asciiTheme="minorHAnsi" w:hAnsiTheme="minorHAnsi" w:cstheme="minorHAnsi"/>
          <w:i/>
          <w:sz w:val="22"/>
          <w:szCs w:val="22"/>
        </w:rPr>
        <w:t>While there continues to be long-term opportunities in supplying the mining industry in Saskatchewan, newcomers will need to understand current market conditions and provide additional value or solutions to compete with existing suppliers.</w:t>
      </w:r>
    </w:p>
    <w:p w:rsidR="00EC4967" w:rsidRPr="002548D2" w:rsidRDefault="0014441B" w:rsidP="00EC4967">
      <w:pPr>
        <w:rPr>
          <w:rFonts w:asciiTheme="minorHAnsi" w:hAnsiTheme="minorHAnsi" w:cstheme="minorHAnsi"/>
          <w:i/>
          <w:sz w:val="22"/>
          <w:szCs w:val="22"/>
        </w:rPr>
      </w:pPr>
    </w:p>
    <w:p w:rsidR="009A7E63" w:rsidRPr="002548D2" w:rsidRDefault="00A8670E" w:rsidP="009A7E63">
      <w:pPr>
        <w:widowControl w:val="0"/>
        <w:rPr>
          <w:rFonts w:asciiTheme="minorHAnsi" w:hAnsiTheme="minorHAnsi" w:cstheme="minorHAnsi"/>
          <w:i/>
          <w:sz w:val="22"/>
          <w:szCs w:val="22"/>
        </w:rPr>
      </w:pPr>
      <w:r w:rsidRPr="002548D2">
        <w:rPr>
          <w:rFonts w:asciiTheme="minorHAnsi" w:hAnsiTheme="minorHAnsi" w:cstheme="minorHAnsi"/>
          <w:i/>
          <w:sz w:val="22"/>
          <w:szCs w:val="22"/>
        </w:rPr>
        <w:t xml:space="preserve">In addition to the significant ongoing mining operations </w:t>
      </w:r>
      <w:r w:rsidR="00C266B7" w:rsidRPr="002548D2">
        <w:rPr>
          <w:rFonts w:asciiTheme="minorHAnsi" w:hAnsiTheme="minorHAnsi" w:cstheme="minorHAnsi"/>
          <w:i/>
          <w:sz w:val="22"/>
          <w:szCs w:val="22"/>
        </w:rPr>
        <w:t xml:space="preserve">and recent announcements </w:t>
      </w:r>
      <w:r w:rsidRPr="002548D2">
        <w:rPr>
          <w:rFonts w:asciiTheme="minorHAnsi" w:hAnsiTheme="minorHAnsi" w:cstheme="minorHAnsi"/>
          <w:i/>
          <w:sz w:val="22"/>
          <w:szCs w:val="22"/>
        </w:rPr>
        <w:t>in the province, there are several mining projects currently under different stages of evaluation.</w:t>
      </w:r>
    </w:p>
    <w:p w:rsidR="0004263B" w:rsidRDefault="0014441B" w:rsidP="005506D2">
      <w:pPr>
        <w:widowControl w:val="0"/>
        <w:rPr>
          <w:rFonts w:asciiTheme="minorHAnsi" w:hAnsiTheme="minorHAnsi" w:cstheme="minorHAnsi"/>
          <w:color w:val="1F497D" w:themeColor="text2"/>
          <w:sz w:val="32"/>
          <w:szCs w:val="28"/>
        </w:rPr>
      </w:pPr>
    </w:p>
    <w:p w:rsidR="00150CE2" w:rsidRPr="0004263B" w:rsidRDefault="00A8670E" w:rsidP="005506D2">
      <w:pPr>
        <w:widowControl w:val="0"/>
        <w:rPr>
          <w:rFonts w:asciiTheme="minorHAnsi" w:hAnsiTheme="minorHAnsi" w:cstheme="minorHAnsi"/>
          <w:color w:val="1F497D" w:themeColor="text2"/>
          <w:sz w:val="32"/>
          <w:szCs w:val="28"/>
        </w:rPr>
      </w:pPr>
      <w:r>
        <w:rPr>
          <w:rFonts w:asciiTheme="minorHAnsi" w:hAnsiTheme="minorHAnsi" w:cstheme="minorHAnsi"/>
          <w:noProof/>
          <w:color w:val="1F497D" w:themeColor="text2"/>
          <w:sz w:val="32"/>
          <w:szCs w:val="28"/>
        </w:rPr>
        <w:drawing>
          <wp:inline distT="0" distB="0" distL="0" distR="0" wp14:anchorId="4B304454" wp14:editId="15BA1A8B">
            <wp:extent cx="331470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84929" name="Agrium_July2015_0018-F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F497D" w:themeColor="text2"/>
          <w:sz w:val="32"/>
          <w:szCs w:val="28"/>
        </w:rPr>
        <w:br w:type="column"/>
      </w:r>
      <w:r w:rsidRPr="002641B8">
        <w:rPr>
          <w:rFonts w:asciiTheme="minorHAnsi" w:hAnsiTheme="minorHAnsi" w:cstheme="minorHAnsi"/>
          <w:b/>
          <w:color w:val="1F497D" w:themeColor="text2"/>
          <w:sz w:val="32"/>
          <w:szCs w:val="28"/>
        </w:rPr>
        <w:t>Supply Chain Opportunities</w:t>
      </w:r>
    </w:p>
    <w:p w:rsidR="009A7E63" w:rsidRDefault="00A8670E" w:rsidP="009A7E63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16722F">
        <w:rPr>
          <w:rFonts w:asciiTheme="minorHAnsi" w:hAnsiTheme="minorHAnsi" w:cstheme="minorHAnsi"/>
          <w:sz w:val="22"/>
          <w:szCs w:val="22"/>
        </w:rPr>
        <w:t xml:space="preserve">Opportunities for suppliers exist in both ongoing mining operations </w:t>
      </w:r>
      <w:r w:rsidRPr="007F6BFB">
        <w:rPr>
          <w:rFonts w:asciiTheme="minorHAnsi" w:hAnsiTheme="minorHAnsi" w:cstheme="minorHAnsi"/>
          <w:sz w:val="22"/>
          <w:szCs w:val="22"/>
        </w:rPr>
        <w:t>as well as new mine development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7F6BFB">
        <w:rPr>
          <w:rFonts w:asciiTheme="minorHAnsi" w:hAnsiTheme="minorHAnsi" w:cstheme="minorHAnsi"/>
          <w:sz w:val="22"/>
          <w:szCs w:val="22"/>
        </w:rPr>
        <w:t xml:space="preserve">Examples of the types of equipment, goods and services required for </w:t>
      </w:r>
      <w:r>
        <w:rPr>
          <w:rFonts w:asciiTheme="minorHAnsi" w:hAnsiTheme="minorHAnsi" w:cstheme="minorHAnsi"/>
          <w:sz w:val="22"/>
          <w:szCs w:val="22"/>
        </w:rPr>
        <w:t>standard</w:t>
      </w:r>
      <w:r w:rsidRPr="007F6BFB">
        <w:rPr>
          <w:rFonts w:asciiTheme="minorHAnsi" w:hAnsiTheme="minorHAnsi" w:cstheme="minorHAnsi"/>
          <w:sz w:val="22"/>
          <w:szCs w:val="22"/>
        </w:rPr>
        <w:t xml:space="preserve"> operations and development are listed </w:t>
      </w:r>
      <w:r>
        <w:rPr>
          <w:rFonts w:asciiTheme="minorHAnsi" w:hAnsiTheme="minorHAnsi" w:cstheme="minorHAnsi"/>
          <w:sz w:val="22"/>
          <w:szCs w:val="22"/>
        </w:rPr>
        <w:t>below:</w:t>
      </w:r>
    </w:p>
    <w:p w:rsidR="009A7E63" w:rsidRDefault="0014441B" w:rsidP="00150CE2">
      <w:pPr>
        <w:widowControl w:val="0"/>
        <w:tabs>
          <w:tab w:val="num" w:pos="720"/>
        </w:tabs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:rsidR="00150CE2" w:rsidRDefault="00A8670E" w:rsidP="00150CE2">
      <w:pPr>
        <w:widowControl w:val="0"/>
        <w:tabs>
          <w:tab w:val="num" w:pos="720"/>
        </w:tabs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F6BFB">
        <w:rPr>
          <w:rFonts w:asciiTheme="minorHAnsi" w:hAnsiTheme="minorHAnsi" w:cstheme="minorHAnsi"/>
          <w:b/>
          <w:bCs/>
          <w:i/>
          <w:sz w:val="22"/>
          <w:szCs w:val="22"/>
        </w:rPr>
        <w:t>Operating Mines:</w:t>
      </w:r>
    </w:p>
    <w:p w:rsidR="00150CE2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Chemicals and reagents </w:t>
      </w:r>
    </w:p>
    <w:p w:rsidR="00053B3E" w:rsidRPr="0004263B" w:rsidRDefault="00053B3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Autonomous and remotely operated equipment </w:t>
      </w:r>
    </w:p>
    <w:p w:rsidR="00150CE2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Fuels and lubes</w:t>
      </w:r>
    </w:p>
    <w:p w:rsidR="00150CE2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De-dusting oil for potash</w:t>
      </w:r>
    </w:p>
    <w:p w:rsidR="00150CE2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Mobile equipment - trucks, dozers, front-end loaders</w:t>
      </w:r>
    </w:p>
    <w:p w:rsidR="00C51DA7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Underground conveyor belting </w:t>
      </w:r>
    </w:p>
    <w:p w:rsidR="00150CE2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Bearings, seals and power transmission parts</w:t>
      </w:r>
    </w:p>
    <w:p w:rsidR="00150CE2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Electrical consumables such as breakers, fuses, switches and fixtures</w:t>
      </w:r>
    </w:p>
    <w:p w:rsidR="00FC0162" w:rsidRPr="0004263B" w:rsidRDefault="00A8670E" w:rsidP="00FC0162">
      <w:pPr>
        <w:pStyle w:val="ListParagraph"/>
        <w:widowControl w:val="0"/>
        <w:numPr>
          <w:ilvl w:val="0"/>
          <w:numId w:val="30"/>
        </w:numPr>
        <w:tabs>
          <w:tab w:val="left" w:pos="720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4263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Pipes, valves and related fittings, i.e. PVC, steel and copper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Boilers, piping, forged components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Electronics and instrumentation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Logistics, handling and storage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Reagents and environment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Bulk cement, explosives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Diesel fuel, propane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>Maintenance parts – mobile equipment</w:t>
      </w:r>
    </w:p>
    <w:p w:rsidR="00150CE2" w:rsidRPr="0004263B" w:rsidRDefault="00A8670E" w:rsidP="00FC0162">
      <w:pPr>
        <w:pStyle w:val="NoSpacing"/>
        <w:numPr>
          <w:ilvl w:val="0"/>
          <w:numId w:val="30"/>
        </w:numPr>
        <w:rPr>
          <w:rFonts w:asciiTheme="minorHAnsi" w:hAnsiTheme="minorHAnsi"/>
          <w:sz w:val="22"/>
        </w:rPr>
      </w:pPr>
      <w:r w:rsidRPr="0004263B">
        <w:rPr>
          <w:rFonts w:asciiTheme="minorHAnsi" w:hAnsiTheme="minorHAnsi"/>
          <w:sz w:val="22"/>
        </w:rPr>
        <w:t xml:space="preserve">Computers and telecommunication </w:t>
      </w:r>
    </w:p>
    <w:p w:rsidR="00C51DA7" w:rsidRPr="0004263B" w:rsidRDefault="00A8670E" w:rsidP="0007041B">
      <w:pPr>
        <w:pStyle w:val="NoSpacing"/>
        <w:widowControl w:val="0"/>
        <w:numPr>
          <w:ilvl w:val="0"/>
          <w:numId w:val="3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04263B">
        <w:rPr>
          <w:rFonts w:asciiTheme="minorHAnsi" w:hAnsiTheme="minorHAnsi"/>
          <w:sz w:val="22"/>
        </w:rPr>
        <w:t>General service</w:t>
      </w:r>
    </w:p>
    <w:p w:rsidR="000B00A2" w:rsidRDefault="0014441B" w:rsidP="0007041B">
      <w:pPr>
        <w:widowControl w:val="0"/>
        <w:rPr>
          <w:rFonts w:asciiTheme="minorHAnsi" w:hAnsiTheme="minorHAnsi" w:cstheme="minorHAnsi"/>
          <w:b/>
          <w:bCs/>
          <w:sz w:val="22"/>
          <w:szCs w:val="22"/>
        </w:rPr>
        <w:sectPr w:rsidR="000B00A2" w:rsidSect="005506D2">
          <w:type w:val="continuous"/>
          <w:pgSz w:w="12240" w:h="15840" w:code="1"/>
          <w:pgMar w:top="720" w:right="720" w:bottom="720" w:left="720" w:header="720" w:footer="504" w:gutter="0"/>
          <w:cols w:num="2" w:space="360"/>
          <w:noEndnote/>
          <w:titlePg/>
          <w:docGrid w:linePitch="326"/>
        </w:sectPr>
      </w:pPr>
    </w:p>
    <w:p w:rsidR="00A7219F" w:rsidRDefault="00A8670E" w:rsidP="0007041B">
      <w:pPr>
        <w:widowControl w:val="0"/>
        <w:rPr>
          <w:rFonts w:asciiTheme="minorHAnsi" w:hAnsiTheme="minorHAnsi" w:cstheme="minorHAnsi"/>
          <w:b/>
          <w:bCs/>
          <w:sz w:val="22"/>
          <w:szCs w:val="22"/>
        </w:rPr>
      </w:pPr>
      <w:r w:rsidRPr="007F6BFB">
        <w:rPr>
          <w:rFonts w:asciiTheme="minorHAnsi" w:hAnsiTheme="minorHAnsi" w:cstheme="minorHAnsi"/>
          <w:b/>
          <w:bCs/>
          <w:sz w:val="22"/>
          <w:szCs w:val="22"/>
        </w:rPr>
        <w:t>Site Services:</w:t>
      </w:r>
    </w:p>
    <w:p w:rsidR="007F6BFB" w:rsidRPr="007F6BFB" w:rsidRDefault="0014441B" w:rsidP="007F6BFB">
      <w:pPr>
        <w:widowControl w:val="0"/>
        <w:rPr>
          <w:rFonts w:asciiTheme="minorHAnsi" w:hAnsiTheme="minorHAnsi" w:cstheme="minorHAnsi"/>
          <w:bCs/>
          <w:sz w:val="22"/>
          <w:szCs w:val="22"/>
        </w:rPr>
        <w:sectPr w:rsidR="007F6BFB" w:rsidRPr="007F6BFB" w:rsidSect="00855194">
          <w:pgSz w:w="12240" w:h="15840" w:code="1"/>
          <w:pgMar w:top="1080" w:right="720" w:bottom="720" w:left="720" w:header="360" w:footer="504" w:gutter="0"/>
          <w:cols w:space="360"/>
          <w:noEndnote/>
          <w:titlePg/>
          <w:docGrid w:linePitch="326"/>
        </w:sectPr>
      </w:pPr>
    </w:p>
    <w:p w:rsidR="009441D3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Water</w:t>
      </w:r>
    </w:p>
    <w:p w:rsidR="009441D3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Waste disposal</w:t>
      </w:r>
    </w:p>
    <w:p w:rsidR="009441D3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Catering</w:t>
      </w:r>
    </w:p>
    <w:p w:rsidR="009441D3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Camp accommodation</w:t>
      </w:r>
    </w:p>
    <w:p w:rsidR="009441D3" w:rsidRPr="009A3940" w:rsidRDefault="00A8670E" w:rsidP="00E12890">
      <w:pPr>
        <w:pStyle w:val="ListParagraph"/>
        <w:widowControl w:val="0"/>
        <w:numPr>
          <w:ilvl w:val="0"/>
          <w:numId w:val="6"/>
        </w:numPr>
        <w:ind w:left="54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Janitorial services</w:t>
      </w:r>
    </w:p>
    <w:p w:rsidR="009441D3" w:rsidRPr="009A3940" w:rsidRDefault="00A8670E" w:rsidP="00E12890">
      <w:pPr>
        <w:pStyle w:val="ListParagraph"/>
        <w:widowControl w:val="0"/>
        <w:numPr>
          <w:ilvl w:val="0"/>
          <w:numId w:val="6"/>
        </w:numPr>
        <w:ind w:left="54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Pest control</w:t>
      </w:r>
    </w:p>
    <w:p w:rsidR="009441D3" w:rsidRPr="009A3940" w:rsidRDefault="00A8670E" w:rsidP="00E12890">
      <w:pPr>
        <w:pStyle w:val="ListParagraph"/>
        <w:widowControl w:val="0"/>
        <w:numPr>
          <w:ilvl w:val="0"/>
          <w:numId w:val="6"/>
        </w:numPr>
        <w:ind w:left="54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 xml:space="preserve">Onsite security </w:t>
      </w:r>
    </w:p>
    <w:p w:rsidR="009441D3" w:rsidRPr="009A3940" w:rsidRDefault="00A8670E" w:rsidP="00E12890">
      <w:pPr>
        <w:pStyle w:val="ListParagraph"/>
        <w:widowControl w:val="0"/>
        <w:numPr>
          <w:ilvl w:val="0"/>
          <w:numId w:val="6"/>
        </w:numPr>
        <w:ind w:left="54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 xml:space="preserve">Onsite medical </w:t>
      </w:r>
    </w:p>
    <w:p w:rsidR="009441D3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Transportation</w:t>
      </w:r>
    </w:p>
    <w:p w:rsidR="009441D3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Internet and phone</w:t>
      </w:r>
    </w:p>
    <w:p w:rsidR="007F6BF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bCs/>
          <w:color w:val="000000" w:themeColor="text1"/>
          <w:sz w:val="22"/>
          <w:szCs w:val="22"/>
        </w:rPr>
        <w:sectPr w:rsidR="007F6BFB" w:rsidRPr="00CC0160" w:rsidSect="004F2424">
          <w:type w:val="continuous"/>
          <w:pgSz w:w="12240" w:h="15840" w:code="1"/>
          <w:pgMar w:top="720" w:right="720" w:bottom="720" w:left="720" w:header="720" w:footer="504" w:gutter="0"/>
          <w:cols w:num="3" w:space="360"/>
          <w:noEndnote/>
          <w:titlePg/>
          <w:docGrid w:linePitch="326"/>
        </w:sectPr>
      </w:pPr>
      <w:r w:rsidRPr="009A3940">
        <w:rPr>
          <w:rFonts w:asciiTheme="minorHAnsi" w:hAnsiTheme="minorHAnsi" w:cstheme="minorHAnsi"/>
          <w:sz w:val="22"/>
          <w:szCs w:val="22"/>
        </w:rPr>
        <w:t>Storage</w:t>
      </w:r>
      <w:r w:rsidRPr="00CC016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shelters</w:t>
      </w:r>
    </w:p>
    <w:p w:rsidR="00B733EC" w:rsidRPr="007F6BFB" w:rsidRDefault="0014441B" w:rsidP="0007041B">
      <w:pPr>
        <w:widowControl w:val="0"/>
        <w:rPr>
          <w:rFonts w:asciiTheme="minorHAnsi" w:hAnsiTheme="minorHAnsi" w:cstheme="minorHAnsi"/>
          <w:b/>
          <w:bCs/>
          <w:sz w:val="22"/>
          <w:szCs w:val="22"/>
        </w:rPr>
      </w:pPr>
    </w:p>
    <w:p w:rsidR="0007041B" w:rsidRPr="007F6BFB" w:rsidRDefault="00A8670E" w:rsidP="0007041B">
      <w:pPr>
        <w:widowControl w:val="0"/>
        <w:rPr>
          <w:rFonts w:asciiTheme="minorHAnsi" w:hAnsiTheme="minorHAnsi" w:cstheme="minorHAnsi"/>
          <w:b/>
          <w:bCs/>
          <w:sz w:val="22"/>
          <w:szCs w:val="22"/>
        </w:rPr>
      </w:pPr>
      <w:r w:rsidRPr="007F6BFB">
        <w:rPr>
          <w:rFonts w:asciiTheme="minorHAnsi" w:hAnsiTheme="minorHAnsi" w:cstheme="minorHAnsi"/>
          <w:b/>
          <w:bCs/>
          <w:sz w:val="22"/>
          <w:szCs w:val="22"/>
        </w:rPr>
        <w:t xml:space="preserve">Key manufactured goods for new mine development: </w:t>
      </w:r>
    </w:p>
    <w:p w:rsidR="0007041B" w:rsidRPr="007F6BFB" w:rsidRDefault="0014441B" w:rsidP="00AD1020">
      <w:pPr>
        <w:pStyle w:val="ListParagraph"/>
        <w:widowControl w:val="0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  <w:sectPr w:rsidR="0007041B" w:rsidRPr="007F6BFB" w:rsidSect="004F2424">
          <w:type w:val="continuous"/>
          <w:pgSz w:w="12240" w:h="15840" w:code="1"/>
          <w:pgMar w:top="720" w:right="720" w:bottom="720" w:left="720" w:header="720" w:footer="504" w:gutter="0"/>
          <w:cols w:space="360"/>
          <w:noEndnote/>
          <w:titlePg/>
          <w:docGrid w:linePitch="326"/>
        </w:sectPr>
      </w:pPr>
    </w:p>
    <w:p w:rsidR="0007041B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Pumps and piping</w:t>
      </w:r>
    </w:p>
    <w:p w:rsidR="0007041B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Valves and fittings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Concrete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Electrical</w:t>
      </w:r>
    </w:p>
    <w:p w:rsidR="0007041B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Steel and fabrication</w:t>
      </w:r>
    </w:p>
    <w:p w:rsidR="0007041B" w:rsidRPr="009A394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9A3940">
        <w:rPr>
          <w:rFonts w:asciiTheme="minorHAnsi" w:hAnsiTheme="minorHAnsi" w:cstheme="minorHAnsi"/>
          <w:sz w:val="22"/>
          <w:szCs w:val="22"/>
        </w:rPr>
        <w:t>Equipment</w:t>
      </w:r>
    </w:p>
    <w:p w:rsidR="0007041B" w:rsidRPr="007F6BFB" w:rsidRDefault="0014441B" w:rsidP="00E27A4E">
      <w:pPr>
        <w:widowControl w:val="0"/>
        <w:ind w:left="360"/>
        <w:rPr>
          <w:rFonts w:asciiTheme="minorHAnsi" w:hAnsiTheme="minorHAnsi" w:cstheme="minorHAnsi"/>
          <w:sz w:val="22"/>
          <w:szCs w:val="22"/>
        </w:rPr>
        <w:sectPr w:rsidR="0007041B" w:rsidRPr="007F6BFB" w:rsidSect="004F2424">
          <w:type w:val="continuous"/>
          <w:pgSz w:w="12240" w:h="15840" w:code="1"/>
          <w:pgMar w:top="720" w:right="720" w:bottom="720" w:left="720" w:header="720" w:footer="504" w:gutter="0"/>
          <w:cols w:num="3" w:space="274" w:equalWidth="0">
            <w:col w:w="3600" w:space="274"/>
            <w:col w:w="3226" w:space="274"/>
            <w:col w:w="3426"/>
          </w:cols>
          <w:noEndnote/>
          <w:titlePg/>
          <w:docGrid w:linePitch="326"/>
        </w:sectPr>
      </w:pPr>
    </w:p>
    <w:p w:rsidR="004F2424" w:rsidRDefault="0014441B" w:rsidP="0007041B">
      <w:pPr>
        <w:widowControl w:val="0"/>
        <w:rPr>
          <w:rFonts w:asciiTheme="minorHAnsi" w:hAnsiTheme="minorHAnsi" w:cstheme="minorHAnsi"/>
          <w:b/>
          <w:bCs/>
          <w:sz w:val="22"/>
          <w:szCs w:val="22"/>
        </w:rPr>
      </w:pPr>
    </w:p>
    <w:p w:rsidR="0007041B" w:rsidRPr="007F6BFB" w:rsidRDefault="00A8670E" w:rsidP="0007041B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b/>
          <w:bCs/>
          <w:sz w:val="22"/>
          <w:szCs w:val="22"/>
        </w:rPr>
        <w:t xml:space="preserve">Surface Construction: </w:t>
      </w:r>
    </w:p>
    <w:p w:rsidR="0007041B" w:rsidRPr="007F6BFB" w:rsidRDefault="0014441B" w:rsidP="00AD1020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  <w:sectPr w:rsidR="0007041B" w:rsidRPr="007F6BFB" w:rsidSect="004F2424">
          <w:type w:val="continuous"/>
          <w:pgSz w:w="12240" w:h="15840" w:code="1"/>
          <w:pgMar w:top="720" w:right="720" w:bottom="720" w:left="720" w:header="720" w:footer="504" w:gutter="0"/>
          <w:cols w:space="360"/>
          <w:noEndnote/>
          <w:titlePg/>
          <w:docGrid w:linePitch="326"/>
        </w:sectPr>
      </w:pPr>
    </w:p>
    <w:p w:rsidR="0007041B" w:rsidRPr="009A3940" w:rsidRDefault="00A8670E" w:rsidP="00AD102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Mill/product storage/</w:t>
      </w:r>
      <w:r w:rsidRPr="007F6BFB">
        <w:rPr>
          <w:rFonts w:asciiTheme="minorHAnsi" w:hAnsiTheme="minorHAnsi" w:cstheme="minorHAnsi"/>
          <w:sz w:val="22"/>
          <w:szCs w:val="22"/>
        </w:rPr>
        <w:br/>
        <w:t>flotation buildings</w:t>
      </w:r>
    </w:p>
    <w:p w:rsidR="0007041B" w:rsidRPr="007F6BFB" w:rsidRDefault="00A8670E" w:rsidP="00AD102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Cyclones</w:t>
      </w:r>
    </w:p>
    <w:p w:rsidR="0007041B" w:rsidRPr="007F6BFB" w:rsidRDefault="00A8670E" w:rsidP="00AD102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Grinding equipment</w:t>
      </w:r>
    </w:p>
    <w:p w:rsidR="0007041B" w:rsidRPr="007F6BFB" w:rsidRDefault="00A8670E" w:rsidP="00AD102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Scrubbers</w:t>
      </w:r>
    </w:p>
    <w:p w:rsidR="0007041B" w:rsidRPr="007F6BFB" w:rsidRDefault="00A8670E" w:rsidP="00AD102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 xml:space="preserve">Pumps </w:t>
      </w:r>
      <w:r>
        <w:rPr>
          <w:rFonts w:asciiTheme="minorHAnsi" w:hAnsiTheme="minorHAnsi" w:cstheme="minorHAnsi"/>
          <w:sz w:val="22"/>
          <w:szCs w:val="22"/>
        </w:rPr>
        <w:t>and</w:t>
      </w:r>
      <w:r w:rsidRPr="007F6BFB">
        <w:rPr>
          <w:rFonts w:asciiTheme="minorHAnsi" w:hAnsiTheme="minorHAnsi" w:cstheme="minorHAnsi"/>
          <w:sz w:val="22"/>
          <w:szCs w:val="22"/>
        </w:rPr>
        <w:t xml:space="preserve"> piping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Dryers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Thickeners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Tanks and storage bins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Conveyors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Bucket elevators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Boilers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Centrifuges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Overhead cranes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Compressors</w:t>
      </w:r>
    </w:p>
    <w:p w:rsidR="0007041B" w:rsidRPr="00CC0160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0160">
        <w:rPr>
          <w:rFonts w:asciiTheme="minorHAnsi" w:hAnsiTheme="minorHAnsi" w:cstheme="minorHAnsi"/>
          <w:sz w:val="22"/>
          <w:szCs w:val="22"/>
        </w:rPr>
        <w:t>Fire protection systems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Process control equipment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Process chemicals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HVAC equipment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Agitators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Belt scales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sz w:val="22"/>
          <w:szCs w:val="22"/>
        </w:rPr>
        <w:t>Transformers</w:t>
      </w:r>
    </w:p>
    <w:p w:rsidR="0007041B" w:rsidRPr="007F6BFB" w:rsidRDefault="00A8670E" w:rsidP="009A3940">
      <w:pPr>
        <w:pStyle w:val="ListParagraph"/>
        <w:widowControl w:val="0"/>
        <w:numPr>
          <w:ilvl w:val="0"/>
          <w:numId w:val="6"/>
        </w:numPr>
        <w:ind w:left="360"/>
        <w:rPr>
          <w:rFonts w:asciiTheme="minorHAnsi" w:hAnsiTheme="minorHAnsi" w:cstheme="minorHAnsi"/>
          <w:sz w:val="22"/>
          <w:szCs w:val="22"/>
        </w:rPr>
        <w:sectPr w:rsidR="0007041B" w:rsidRPr="007F6BFB" w:rsidSect="004F2424">
          <w:type w:val="continuous"/>
          <w:pgSz w:w="12240" w:h="15840" w:code="1"/>
          <w:pgMar w:top="720" w:right="720" w:bottom="720" w:left="720" w:header="720" w:footer="504" w:gutter="0"/>
          <w:cols w:num="3" w:space="274" w:equalWidth="0">
            <w:col w:w="3600" w:space="274"/>
            <w:col w:w="3232" w:space="274"/>
            <w:col w:w="3420"/>
          </w:cols>
          <w:noEndnote/>
          <w:titlePg/>
          <w:docGrid w:linePitch="326"/>
        </w:sectPr>
      </w:pPr>
      <w:r w:rsidRPr="007F6BFB">
        <w:rPr>
          <w:rFonts w:asciiTheme="minorHAnsi" w:hAnsiTheme="minorHAnsi" w:cstheme="minorHAnsi"/>
          <w:sz w:val="22"/>
          <w:szCs w:val="22"/>
        </w:rPr>
        <w:t>Switch gears</w:t>
      </w:r>
    </w:p>
    <w:p w:rsidR="0007041B" w:rsidRPr="007F6BFB" w:rsidRDefault="0014441B" w:rsidP="0007041B">
      <w:pPr>
        <w:widowControl w:val="0"/>
        <w:rPr>
          <w:rFonts w:asciiTheme="minorHAnsi" w:hAnsiTheme="minorHAnsi" w:cstheme="minorHAnsi"/>
          <w:sz w:val="22"/>
          <w:szCs w:val="22"/>
        </w:rPr>
      </w:pPr>
    </w:p>
    <w:p w:rsidR="009A3940" w:rsidRDefault="0014441B" w:rsidP="00F06BDE">
      <w:pPr>
        <w:rPr>
          <w:rFonts w:asciiTheme="minorHAnsi" w:hAnsiTheme="minorHAnsi" w:cstheme="minorHAnsi"/>
          <w:b/>
          <w:bCs/>
          <w:sz w:val="22"/>
          <w:szCs w:val="22"/>
        </w:rPr>
        <w:sectPr w:rsidR="009A3940" w:rsidSect="004F2424">
          <w:type w:val="continuous"/>
          <w:pgSz w:w="12240" w:h="15840" w:code="1"/>
          <w:pgMar w:top="720" w:right="720" w:bottom="720" w:left="720" w:header="720" w:footer="504" w:gutter="0"/>
          <w:cols w:space="360"/>
          <w:noEndnote/>
          <w:titlePg/>
          <w:docGrid w:linePitch="326"/>
        </w:sectPr>
      </w:pPr>
    </w:p>
    <w:p w:rsidR="00F06BDE" w:rsidRPr="007F6BFB" w:rsidRDefault="00A8670E" w:rsidP="00F06BDE">
      <w:pPr>
        <w:rPr>
          <w:rFonts w:asciiTheme="minorHAnsi" w:hAnsiTheme="minorHAnsi" w:cstheme="minorHAnsi"/>
          <w:sz w:val="22"/>
          <w:szCs w:val="22"/>
        </w:rPr>
      </w:pPr>
      <w:r w:rsidRPr="007F6BFB">
        <w:rPr>
          <w:rFonts w:asciiTheme="minorHAnsi" w:hAnsiTheme="minorHAnsi" w:cstheme="minorHAnsi"/>
          <w:b/>
          <w:bCs/>
          <w:sz w:val="22"/>
          <w:szCs w:val="22"/>
        </w:rPr>
        <w:t xml:space="preserve">Underground Construction: </w:t>
      </w:r>
    </w:p>
    <w:p w:rsidR="00F06BDE" w:rsidRPr="007F6BFB" w:rsidRDefault="0014441B" w:rsidP="00AD1020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  <w:sectPr w:rsidR="00F06BDE" w:rsidRPr="007F6BFB" w:rsidSect="009A3940">
          <w:type w:val="continuous"/>
          <w:pgSz w:w="12240" w:h="15840" w:code="1"/>
          <w:pgMar w:top="720" w:right="720" w:bottom="720" w:left="720" w:header="720" w:footer="504" w:gutter="0"/>
          <w:cols w:num="3" w:space="360"/>
          <w:noEndnote/>
          <w:titlePg/>
          <w:docGrid w:linePitch="326"/>
        </w:sectPr>
      </w:pP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Walking/drill rigs and drill bits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Ultrasound measurement equipment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Hoist rope/wire rope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Winches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Pumps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Electrical equipment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Hydraulic motors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br w:type="column"/>
        <w:t>Conveyors and components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Fans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Scoop trams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Limit switches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Cranes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Crushers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Screens</w:t>
      </w:r>
    </w:p>
    <w:p w:rsidR="00F06BDE" w:rsidRPr="008958D9" w:rsidRDefault="00A8670E" w:rsidP="008958D9">
      <w:pPr>
        <w:widowControl w:val="0"/>
        <w:ind w:left="18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Rock drill lifts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br w:type="column"/>
        <w:t>Instrumentation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Load and hauling machinery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Raise bore systems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Specialized mine vehicles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Rock tools</w:t>
      </w:r>
    </w:p>
    <w:p w:rsidR="00F06BD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8958D9">
        <w:rPr>
          <w:rFonts w:asciiTheme="minorHAnsi" w:hAnsiTheme="minorHAnsi" w:cstheme="minorHAnsi"/>
          <w:sz w:val="22"/>
          <w:szCs w:val="22"/>
        </w:rPr>
        <w:t>Explosives and suppliers</w:t>
      </w:r>
    </w:p>
    <w:p w:rsidR="00E27A4E" w:rsidRPr="008958D9" w:rsidRDefault="00A8670E" w:rsidP="008958D9">
      <w:pPr>
        <w:widowControl w:val="0"/>
        <w:rPr>
          <w:rFonts w:asciiTheme="minorHAnsi" w:hAnsiTheme="minorHAnsi" w:cstheme="minorHAnsi"/>
          <w:sz w:val="22"/>
          <w:szCs w:val="22"/>
        </w:rPr>
        <w:sectPr w:rsidR="00E27A4E" w:rsidRPr="008958D9" w:rsidSect="009A3940">
          <w:type w:val="continuous"/>
          <w:pgSz w:w="12240" w:h="15840" w:code="1"/>
          <w:pgMar w:top="720" w:right="720" w:bottom="720" w:left="720" w:header="720" w:footer="504" w:gutter="0"/>
          <w:cols w:num="3" w:space="274"/>
          <w:noEndnote/>
          <w:titlePg/>
          <w:docGrid w:linePitch="326"/>
        </w:sectPr>
      </w:pPr>
      <w:r w:rsidRPr="008958D9">
        <w:rPr>
          <w:rFonts w:asciiTheme="minorHAnsi" w:hAnsiTheme="minorHAnsi" w:cstheme="minorHAnsi"/>
          <w:sz w:val="22"/>
          <w:szCs w:val="22"/>
        </w:rPr>
        <w:t>Rock drills</w:t>
      </w:r>
    </w:p>
    <w:p w:rsidR="009A3940" w:rsidRDefault="0014441B" w:rsidP="004A3EB4">
      <w:pPr>
        <w:pStyle w:val="EndnoteText"/>
        <w:numPr>
          <w:ilvl w:val="12"/>
          <w:numId w:val="0"/>
        </w:numPr>
        <w:tabs>
          <w:tab w:val="clear" w:pos="-720"/>
          <w:tab w:val="left" w:pos="1260"/>
        </w:tabs>
        <w:suppressAutoHyphens w:val="0"/>
        <w:rPr>
          <w:rFonts w:asciiTheme="minorHAnsi" w:hAnsiTheme="minorHAnsi" w:cstheme="minorHAnsi"/>
          <w:b/>
          <w:i/>
          <w:color w:val="1F497D" w:themeColor="text2"/>
          <w:sz w:val="32"/>
          <w:szCs w:val="28"/>
        </w:rPr>
      </w:pPr>
    </w:p>
    <w:p w:rsidR="004A3EB4" w:rsidRPr="00FC0162" w:rsidRDefault="00A8670E" w:rsidP="004A3EB4">
      <w:pPr>
        <w:pStyle w:val="EndnoteText"/>
        <w:numPr>
          <w:ilvl w:val="12"/>
          <w:numId w:val="0"/>
        </w:numPr>
        <w:tabs>
          <w:tab w:val="clear" w:pos="-720"/>
          <w:tab w:val="left" w:pos="1260"/>
        </w:tabs>
        <w:suppressAutoHyphens w:val="0"/>
        <w:rPr>
          <w:rFonts w:asciiTheme="minorHAnsi" w:hAnsiTheme="minorHAnsi" w:cstheme="minorHAnsi"/>
          <w:b/>
          <w:color w:val="1F497D" w:themeColor="text2"/>
          <w:sz w:val="32"/>
          <w:szCs w:val="28"/>
        </w:rPr>
      </w:pPr>
      <w:r w:rsidRPr="00FC0162">
        <w:rPr>
          <w:rFonts w:asciiTheme="minorHAnsi" w:hAnsiTheme="minorHAnsi" w:cstheme="minorHAnsi"/>
          <w:b/>
          <w:color w:val="1F497D" w:themeColor="text2"/>
          <w:sz w:val="32"/>
          <w:szCs w:val="28"/>
        </w:rPr>
        <w:t>Events and Resources</w:t>
      </w:r>
    </w:p>
    <w:p w:rsidR="004A3EB4" w:rsidRPr="00074E4D" w:rsidRDefault="0014441B" w:rsidP="004A3EB4">
      <w:pPr>
        <w:pStyle w:val="EndnoteText"/>
        <w:numPr>
          <w:ilvl w:val="12"/>
          <w:numId w:val="0"/>
        </w:numPr>
        <w:tabs>
          <w:tab w:val="clear" w:pos="-720"/>
          <w:tab w:val="left" w:pos="1260"/>
        </w:tabs>
        <w:suppressAutoHyphens w:val="0"/>
        <w:rPr>
          <w:rFonts w:ascii="Arial" w:hAnsi="Arial" w:cs="Arial"/>
          <w:sz w:val="18"/>
          <w:szCs w:val="18"/>
        </w:rPr>
      </w:pPr>
    </w:p>
    <w:p w:rsidR="004A3EB4" w:rsidRDefault="0014441B" w:rsidP="004A3EB4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  <w:sectPr w:rsidR="004A3EB4" w:rsidSect="004F2424">
          <w:footerReference w:type="first" r:id="rId14"/>
          <w:type w:val="continuous"/>
          <w:pgSz w:w="12240" w:h="15840" w:code="1"/>
          <w:pgMar w:top="720" w:right="720" w:bottom="720" w:left="720" w:header="720" w:footer="504" w:gutter="0"/>
          <w:cols w:space="720"/>
          <w:noEndnote/>
          <w:titlePg/>
          <w:docGrid w:linePitch="326"/>
        </w:sectPr>
      </w:pPr>
    </w:p>
    <w:p w:rsidR="004A3EB4" w:rsidRPr="00E35411" w:rsidRDefault="0014441B" w:rsidP="004A3EB4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hyperlink r:id="rId15" w:history="1">
        <w:r w:rsidR="003924BD" w:rsidRPr="001712EB">
          <w:rPr>
            <w:rStyle w:val="Hyperlink"/>
            <w:rFonts w:asciiTheme="minorHAnsi" w:hAnsiTheme="minorHAnsi" w:cstheme="minorHAnsi"/>
            <w:b/>
            <w:bCs/>
            <w:i/>
            <w:sz w:val="22"/>
            <w:szCs w:val="22"/>
          </w:rPr>
          <w:t xml:space="preserve">Saskatchewan </w:t>
        </w:r>
        <w:r w:rsidR="00A8670E" w:rsidRPr="001712EB">
          <w:rPr>
            <w:rStyle w:val="Hyperlink"/>
            <w:rFonts w:asciiTheme="minorHAnsi" w:hAnsiTheme="minorHAnsi" w:cstheme="minorHAnsi"/>
            <w:b/>
            <w:bCs/>
            <w:i/>
            <w:sz w:val="22"/>
            <w:szCs w:val="22"/>
          </w:rPr>
          <w:t>Mining Supply Chain Forum</w:t>
        </w:r>
      </w:hyperlink>
    </w:p>
    <w:p w:rsidR="00F730C8" w:rsidRDefault="00A8670E" w:rsidP="004A3EB4">
      <w:pPr>
        <w:widowContro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annual event provides a venue for </w:t>
      </w:r>
      <w:r w:rsidRPr="00E35411">
        <w:rPr>
          <w:rFonts w:asciiTheme="minorHAnsi" w:hAnsiTheme="minorHAnsi" w:cstheme="minorHAnsi"/>
          <w:sz w:val="22"/>
          <w:szCs w:val="22"/>
        </w:rPr>
        <w:t>mining project</w:t>
      </w:r>
      <w:r>
        <w:rPr>
          <w:rFonts w:asciiTheme="minorHAnsi" w:hAnsiTheme="minorHAnsi" w:cstheme="minorHAnsi"/>
          <w:sz w:val="22"/>
          <w:szCs w:val="22"/>
        </w:rPr>
        <w:t>, procurement and operations personnel to meet with manufacturing, equipment and service companies to discuss opportunit</w:t>
      </w:r>
      <w:r w:rsidR="00F730C8">
        <w:rPr>
          <w:rFonts w:asciiTheme="minorHAnsi" w:hAnsiTheme="minorHAnsi" w:cstheme="minorHAnsi"/>
          <w:sz w:val="22"/>
          <w:szCs w:val="22"/>
        </w:rPr>
        <w:t>ies in the mining supply chain.</w:t>
      </w:r>
    </w:p>
    <w:p w:rsidR="00F730C8" w:rsidRDefault="00A8670E" w:rsidP="004A3EB4">
      <w:pPr>
        <w:widowContro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forum attracts</w:t>
      </w:r>
      <w:r w:rsidRPr="00E35411">
        <w:rPr>
          <w:rFonts w:asciiTheme="minorHAnsi" w:hAnsiTheme="minorHAnsi" w:cstheme="minorHAnsi"/>
          <w:sz w:val="22"/>
          <w:szCs w:val="22"/>
        </w:rPr>
        <w:t xml:space="preserve"> over 900</w:t>
      </w:r>
      <w:r>
        <w:rPr>
          <w:rFonts w:asciiTheme="minorHAnsi" w:hAnsiTheme="minorHAnsi" w:cstheme="minorHAnsi"/>
          <w:sz w:val="22"/>
          <w:szCs w:val="22"/>
        </w:rPr>
        <w:t xml:space="preserve"> participants who represent </w:t>
      </w:r>
      <w:r w:rsidRPr="00E35411">
        <w:rPr>
          <w:rFonts w:asciiTheme="minorHAnsi" w:hAnsiTheme="minorHAnsi" w:cstheme="minorHAnsi"/>
          <w:sz w:val="22"/>
          <w:szCs w:val="22"/>
        </w:rPr>
        <w:t>mining, engineering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35411">
        <w:rPr>
          <w:rFonts w:asciiTheme="minorHAnsi" w:hAnsiTheme="minorHAnsi" w:cstheme="minorHAnsi"/>
          <w:sz w:val="22"/>
          <w:szCs w:val="22"/>
        </w:rPr>
        <w:t>and supply chain companies</w:t>
      </w:r>
      <w:r w:rsidR="00F730C8">
        <w:rPr>
          <w:rFonts w:asciiTheme="minorHAnsi" w:hAnsiTheme="minorHAnsi" w:cstheme="minorHAnsi"/>
          <w:sz w:val="22"/>
          <w:szCs w:val="22"/>
        </w:rPr>
        <w:t>.</w:t>
      </w:r>
    </w:p>
    <w:p w:rsidR="004A3EB4" w:rsidRPr="007F6BFB" w:rsidRDefault="00A8670E" w:rsidP="004A3EB4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Forum attendees hear</w:t>
      </w:r>
      <w:r w:rsidRPr="00E35411">
        <w:rPr>
          <w:rFonts w:asciiTheme="minorHAnsi" w:hAnsiTheme="minorHAnsi" w:cstheme="minorHAnsi"/>
          <w:sz w:val="22"/>
          <w:szCs w:val="22"/>
        </w:rPr>
        <w:t xml:space="preserve"> presentations </w:t>
      </w:r>
      <w:r>
        <w:rPr>
          <w:rFonts w:asciiTheme="minorHAnsi" w:hAnsiTheme="minorHAnsi" w:cstheme="minorHAnsi"/>
          <w:sz w:val="22"/>
          <w:szCs w:val="22"/>
        </w:rPr>
        <w:t xml:space="preserve">delivered by organizations </w:t>
      </w:r>
      <w:r w:rsidRPr="00E35411">
        <w:rPr>
          <w:rFonts w:asciiTheme="minorHAnsi" w:hAnsiTheme="minorHAnsi" w:cstheme="minorHAnsi"/>
          <w:sz w:val="22"/>
          <w:szCs w:val="22"/>
        </w:rPr>
        <w:t xml:space="preserve">such as </w:t>
      </w:r>
      <w:proofErr w:type="spellStart"/>
      <w:r>
        <w:rPr>
          <w:rFonts w:asciiTheme="minorHAnsi" w:hAnsiTheme="minorHAnsi" w:cstheme="minorHAnsi"/>
          <w:sz w:val="22"/>
          <w:szCs w:val="22"/>
        </w:rPr>
        <w:t>Nutrien</w:t>
      </w:r>
      <w:proofErr w:type="spellEnd"/>
      <w:r w:rsidRPr="00E35411">
        <w:rPr>
          <w:rFonts w:asciiTheme="minorHAnsi" w:hAnsiTheme="minorHAnsi" w:cstheme="minorHAnsi"/>
          <w:sz w:val="22"/>
          <w:szCs w:val="22"/>
        </w:rPr>
        <w:t xml:space="preserve">, BHP, </w:t>
      </w:r>
      <w:proofErr w:type="spellStart"/>
      <w:r w:rsidR="00356EF9">
        <w:rPr>
          <w:rFonts w:asciiTheme="minorHAnsi" w:hAnsiTheme="minorHAnsi" w:cstheme="minorHAnsi"/>
          <w:sz w:val="22"/>
          <w:szCs w:val="22"/>
        </w:rPr>
        <w:t>Orano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E35411">
        <w:rPr>
          <w:rFonts w:asciiTheme="minorHAnsi" w:hAnsiTheme="minorHAnsi" w:cstheme="minorHAnsi"/>
          <w:sz w:val="22"/>
          <w:szCs w:val="22"/>
        </w:rPr>
        <w:t>Cameco,</w:t>
      </w:r>
      <w:r w:rsidR="002548D2">
        <w:rPr>
          <w:rFonts w:asciiTheme="minorHAnsi" w:hAnsiTheme="minorHAnsi" w:cstheme="minorHAnsi"/>
          <w:sz w:val="22"/>
          <w:szCs w:val="22"/>
        </w:rPr>
        <w:t xml:space="preserve"> Mosaic</w:t>
      </w:r>
      <w:r w:rsidR="00053B3E">
        <w:rPr>
          <w:rFonts w:asciiTheme="minorHAnsi" w:hAnsiTheme="minorHAnsi" w:cstheme="minorHAnsi"/>
          <w:sz w:val="22"/>
          <w:szCs w:val="22"/>
        </w:rPr>
        <w:t xml:space="preserve"> and SSR.</w:t>
      </w:r>
      <w:r>
        <w:rPr>
          <w:rFonts w:asciiTheme="minorHAnsi" w:hAnsiTheme="minorHAnsi" w:cstheme="minorHAnsi"/>
          <w:sz w:val="22"/>
          <w:szCs w:val="22"/>
        </w:rPr>
        <w:t xml:space="preserve"> The forum</w:t>
      </w:r>
      <w:r w:rsidRPr="00E3541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E35411">
        <w:rPr>
          <w:rFonts w:asciiTheme="minorHAnsi" w:hAnsiTheme="minorHAnsi" w:cstheme="minorHAnsi"/>
          <w:sz w:val="22"/>
          <w:szCs w:val="22"/>
        </w:rPr>
        <w:t xml:space="preserve">radeshow </w:t>
      </w:r>
      <w:r>
        <w:rPr>
          <w:rFonts w:asciiTheme="minorHAnsi" w:hAnsiTheme="minorHAnsi" w:cstheme="minorHAnsi"/>
          <w:sz w:val="22"/>
          <w:szCs w:val="22"/>
        </w:rPr>
        <w:t>also provides attendees with the opportunity to network and connect with mining and engineering companies from across the province.</w:t>
      </w:r>
      <w:r w:rsidRPr="00ED60D1">
        <w:rPr>
          <w:rFonts w:asciiTheme="minorHAnsi" w:hAnsiTheme="minorHAnsi" w:cstheme="minorHAnsi"/>
          <w:sz w:val="20"/>
          <w:szCs w:val="22"/>
        </w:rPr>
        <w:t xml:space="preserve"> </w:t>
      </w:r>
      <w:r w:rsidR="001712EB">
        <w:rPr>
          <w:rFonts w:asciiTheme="minorHAnsi" w:hAnsiTheme="minorHAnsi" w:cstheme="minorHAnsi"/>
          <w:sz w:val="20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/>
          <w:sz w:val="22"/>
          <w:szCs w:val="22"/>
        </w:rPr>
        <w:br w:type="column"/>
      </w:r>
      <w:r w:rsidRPr="00E35411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How to Successfully Access the Mining Supply Chain </w:t>
      </w:r>
    </w:p>
    <w:p w:rsidR="006A6685" w:rsidRDefault="00A8670E" w:rsidP="00ED60D1">
      <w:pPr>
        <w:widowControl w:val="0"/>
        <w:ind w:right="-180"/>
        <w:rPr>
          <w:rFonts w:asciiTheme="minorHAnsi" w:hAnsiTheme="minorHAnsi" w:cstheme="minorHAnsi"/>
          <w:bCs/>
          <w:sz w:val="22"/>
          <w:szCs w:val="22"/>
        </w:rPr>
      </w:pPr>
      <w:r w:rsidRPr="00AD0F31">
        <w:rPr>
          <w:rFonts w:asciiTheme="minorHAnsi" w:hAnsiTheme="minorHAnsi" w:cstheme="minorHAnsi"/>
          <w:bCs/>
          <w:sz w:val="22"/>
          <w:szCs w:val="22"/>
        </w:rPr>
        <w:t xml:space="preserve">This </w:t>
      </w:r>
      <w:r>
        <w:rPr>
          <w:rFonts w:asciiTheme="minorHAnsi" w:hAnsiTheme="minorHAnsi" w:cstheme="minorHAnsi"/>
          <w:bCs/>
          <w:sz w:val="22"/>
          <w:szCs w:val="22"/>
        </w:rPr>
        <w:t>guide</w:t>
      </w:r>
      <w:r w:rsidRPr="00AD0F31">
        <w:rPr>
          <w:rFonts w:asciiTheme="minorHAnsi" w:hAnsiTheme="minorHAnsi" w:cstheme="minorHAnsi"/>
          <w:bCs/>
          <w:sz w:val="22"/>
          <w:szCs w:val="22"/>
        </w:rPr>
        <w:t xml:space="preserve"> provides key information to Saskatchewan manufacturers </w:t>
      </w:r>
      <w:r>
        <w:rPr>
          <w:rFonts w:asciiTheme="minorHAnsi" w:hAnsiTheme="minorHAnsi" w:cstheme="minorHAnsi"/>
          <w:bCs/>
          <w:sz w:val="22"/>
          <w:szCs w:val="22"/>
        </w:rPr>
        <w:t xml:space="preserve">interested </w:t>
      </w:r>
      <w:r w:rsidRPr="00AD0F31">
        <w:rPr>
          <w:rFonts w:asciiTheme="minorHAnsi" w:hAnsiTheme="minorHAnsi" w:cstheme="minorHAnsi"/>
          <w:bCs/>
          <w:sz w:val="22"/>
          <w:szCs w:val="22"/>
        </w:rPr>
        <w:t xml:space="preserve">in understanding the </w:t>
      </w:r>
      <w:r>
        <w:rPr>
          <w:rFonts w:asciiTheme="minorHAnsi" w:hAnsiTheme="minorHAnsi" w:cstheme="minorHAnsi"/>
          <w:bCs/>
          <w:sz w:val="22"/>
          <w:szCs w:val="22"/>
        </w:rPr>
        <w:t xml:space="preserve">potash and uranium industries. The guide describes </w:t>
      </w:r>
      <w:r w:rsidRPr="00AD0F31">
        <w:rPr>
          <w:rFonts w:asciiTheme="minorHAnsi" w:hAnsiTheme="minorHAnsi" w:cstheme="minorHAnsi"/>
          <w:bCs/>
          <w:sz w:val="22"/>
          <w:szCs w:val="22"/>
        </w:rPr>
        <w:t xml:space="preserve">opportunities and </w:t>
      </w:r>
      <w:r>
        <w:rPr>
          <w:rFonts w:asciiTheme="minorHAnsi" w:hAnsiTheme="minorHAnsi" w:cstheme="minorHAnsi"/>
          <w:bCs/>
          <w:sz w:val="22"/>
          <w:szCs w:val="22"/>
        </w:rPr>
        <w:t xml:space="preserve">the process of becoming </w:t>
      </w:r>
      <w:r w:rsidRPr="00AD0F31">
        <w:rPr>
          <w:rFonts w:asciiTheme="minorHAnsi" w:hAnsiTheme="minorHAnsi" w:cstheme="minorHAnsi"/>
          <w:bCs/>
          <w:sz w:val="22"/>
          <w:szCs w:val="22"/>
        </w:rPr>
        <w:t xml:space="preserve">a successful preferred supplier. </w:t>
      </w:r>
      <w:r>
        <w:rPr>
          <w:rFonts w:asciiTheme="minorHAnsi" w:hAnsiTheme="minorHAnsi" w:cstheme="minorHAnsi"/>
          <w:bCs/>
          <w:sz w:val="22"/>
          <w:szCs w:val="22"/>
        </w:rPr>
        <w:t>The guide also provides insight into the characteristics mining companies look for in suppliers.</w:t>
      </w:r>
    </w:p>
    <w:p w:rsidR="0016722F" w:rsidRPr="006A6685" w:rsidRDefault="0014441B" w:rsidP="00016167">
      <w:pPr>
        <w:widowControl w:val="0"/>
        <w:ind w:right="-540"/>
      </w:pPr>
      <w:hyperlink r:id="rId16" w:history="1">
        <w:r w:rsidR="00A8670E" w:rsidRPr="00FB1F12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www.publications.gov.sk.ca/details.cfm?p=81697</w:t>
        </w:r>
      </w:hyperlink>
      <w:r w:rsidR="00A8670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8670E">
        <w:rPr>
          <w:rFonts w:asciiTheme="minorHAnsi" w:hAnsiTheme="minorHAnsi" w:cstheme="minorHAnsi"/>
          <w:b/>
          <w:bCs/>
          <w:i/>
          <w:sz w:val="22"/>
          <w:szCs w:val="22"/>
        </w:rPr>
        <w:br w:type="page"/>
      </w:r>
    </w:p>
    <w:p w:rsidR="00F7748E" w:rsidRDefault="0014441B" w:rsidP="004A3EB4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  <w:sectPr w:rsidR="00F7748E" w:rsidSect="00855194">
          <w:footerReference w:type="default" r:id="rId17"/>
          <w:type w:val="continuous"/>
          <w:pgSz w:w="12240" w:h="15840" w:code="1"/>
          <w:pgMar w:top="1080" w:right="720" w:bottom="720" w:left="720" w:header="720" w:footer="720" w:gutter="0"/>
          <w:cols w:num="2" w:space="720"/>
          <w:noEndnote/>
          <w:titlePg/>
          <w:docGrid w:linePitch="326"/>
        </w:sectPr>
      </w:pPr>
    </w:p>
    <w:p w:rsidR="004A3EB4" w:rsidRPr="00E35411" w:rsidRDefault="00A8670E" w:rsidP="004A3EB4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35411">
        <w:rPr>
          <w:rFonts w:asciiTheme="minorHAnsi" w:hAnsiTheme="minorHAnsi" w:cstheme="minorHAnsi"/>
          <w:b/>
          <w:bCs/>
          <w:i/>
          <w:sz w:val="22"/>
          <w:szCs w:val="22"/>
        </w:rPr>
        <w:t>Potash Mining Supply Chain Requirement Guide</w:t>
      </w:r>
    </w:p>
    <w:p w:rsidR="004A3EB4" w:rsidRPr="00E35411" w:rsidRDefault="00A8670E" w:rsidP="004A3EB4">
      <w:pPr>
        <w:widowControl w:val="0"/>
        <w:rPr>
          <w:rStyle w:val="Hyperlink"/>
          <w:rFonts w:asciiTheme="minorHAnsi" w:hAnsiTheme="minorHAnsi" w:cstheme="minorHAnsi"/>
          <w:sz w:val="22"/>
          <w:szCs w:val="22"/>
        </w:rPr>
      </w:pPr>
      <w:r w:rsidRPr="00E35411">
        <w:rPr>
          <w:rFonts w:asciiTheme="minorHAnsi" w:hAnsiTheme="minorHAnsi" w:cstheme="minorHAnsi"/>
          <w:sz w:val="22"/>
          <w:szCs w:val="22"/>
        </w:rPr>
        <w:t>This report provides information on the types of goods and services required to support the development and operation of both a conventional and a solution mine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E3541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It</w:t>
      </w:r>
      <w:r w:rsidRPr="00E35411">
        <w:rPr>
          <w:rFonts w:asciiTheme="minorHAnsi" w:hAnsiTheme="minorHAnsi" w:cstheme="minorHAnsi"/>
          <w:sz w:val="22"/>
          <w:szCs w:val="22"/>
        </w:rPr>
        <w:t xml:space="preserve"> follows </w:t>
      </w:r>
      <w:r>
        <w:rPr>
          <w:rFonts w:asciiTheme="minorHAnsi" w:hAnsiTheme="minorHAnsi" w:cstheme="minorHAnsi"/>
          <w:sz w:val="22"/>
          <w:szCs w:val="22"/>
        </w:rPr>
        <w:t>through</w:t>
      </w:r>
      <w:r w:rsidRPr="00E35411">
        <w:rPr>
          <w:rFonts w:asciiTheme="minorHAnsi" w:hAnsiTheme="minorHAnsi" w:cstheme="minorHAnsi"/>
          <w:sz w:val="22"/>
          <w:szCs w:val="22"/>
        </w:rPr>
        <w:t xml:space="preserve"> lifecycle stages</w:t>
      </w:r>
      <w:r>
        <w:rPr>
          <w:rFonts w:asciiTheme="minorHAnsi" w:hAnsiTheme="minorHAnsi" w:cstheme="minorHAnsi"/>
          <w:sz w:val="22"/>
          <w:szCs w:val="22"/>
        </w:rPr>
        <w:t xml:space="preserve"> such as </w:t>
      </w:r>
      <w:r w:rsidRPr="00E35411">
        <w:rPr>
          <w:rFonts w:asciiTheme="minorHAnsi" w:hAnsiTheme="minorHAnsi" w:cstheme="minorHAnsi"/>
          <w:sz w:val="22"/>
          <w:szCs w:val="22"/>
        </w:rPr>
        <w:t>exploration and resource evaluation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E35411">
        <w:rPr>
          <w:rFonts w:asciiTheme="minorHAnsi" w:hAnsiTheme="minorHAnsi" w:cstheme="minorHAnsi"/>
          <w:sz w:val="22"/>
          <w:szCs w:val="22"/>
        </w:rPr>
        <w:t xml:space="preserve"> through to </w:t>
      </w:r>
      <w:r>
        <w:rPr>
          <w:rFonts w:asciiTheme="minorHAnsi" w:hAnsiTheme="minorHAnsi" w:cstheme="minorHAnsi"/>
          <w:sz w:val="22"/>
          <w:szCs w:val="22"/>
        </w:rPr>
        <w:t xml:space="preserve">closure, </w:t>
      </w:r>
      <w:r w:rsidRPr="00E35411">
        <w:rPr>
          <w:rFonts w:asciiTheme="minorHAnsi" w:hAnsiTheme="minorHAnsi" w:cstheme="minorHAnsi"/>
          <w:sz w:val="22"/>
          <w:szCs w:val="22"/>
        </w:rPr>
        <w:t>reclamation and monitoring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hyperlink r:id="rId18" w:history="1">
        <w:r w:rsidRPr="00FB1F12">
          <w:rPr>
            <w:rStyle w:val="Hyperlink"/>
            <w:rFonts w:asciiTheme="minorHAnsi" w:hAnsiTheme="minorHAnsi"/>
            <w:sz w:val="22"/>
          </w:rPr>
          <w:t>www.publications.gov.sk.ca/details.cfm?p=81699</w:t>
        </w:r>
      </w:hyperlink>
    </w:p>
    <w:p w:rsidR="00EB5286" w:rsidRPr="00E2485D" w:rsidRDefault="0014441B" w:rsidP="00F7748E">
      <w:pPr>
        <w:widowControl w:val="0"/>
        <w:ind w:firstLine="720"/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:rsidR="004A3EB4" w:rsidRPr="00E35411" w:rsidRDefault="00A8670E" w:rsidP="004A3EB4">
      <w:pPr>
        <w:widowControl w:val="0"/>
        <w:rPr>
          <w:rStyle w:val="Hyperlink"/>
          <w:rFonts w:asciiTheme="minorHAnsi" w:hAnsiTheme="minorHAnsi" w:cstheme="minorHAnsi"/>
          <w:b/>
          <w:i/>
          <w:color w:val="auto"/>
          <w:sz w:val="22"/>
          <w:szCs w:val="22"/>
          <w:u w:val="none"/>
        </w:rPr>
      </w:pPr>
      <w:r w:rsidRPr="00E35411">
        <w:rPr>
          <w:rStyle w:val="Hyperlink"/>
          <w:rFonts w:asciiTheme="minorHAnsi" w:hAnsiTheme="minorHAnsi" w:cstheme="minorHAnsi"/>
          <w:b/>
          <w:i/>
          <w:color w:val="auto"/>
          <w:sz w:val="22"/>
          <w:szCs w:val="22"/>
          <w:u w:val="none"/>
        </w:rPr>
        <w:t>Uranium Mining Supply Chain Requirement Guide</w:t>
      </w:r>
    </w:p>
    <w:p w:rsidR="004A3EB4" w:rsidRPr="00E35411" w:rsidRDefault="00A8670E" w:rsidP="004A3EB4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E35411">
        <w:rPr>
          <w:rFonts w:asciiTheme="minorHAnsi" w:hAnsiTheme="minorHAnsi" w:cstheme="minorHAnsi"/>
          <w:sz w:val="22"/>
          <w:szCs w:val="22"/>
        </w:rPr>
        <w:t xml:space="preserve">This guide </w:t>
      </w:r>
      <w:r>
        <w:rPr>
          <w:rFonts w:asciiTheme="minorHAnsi" w:hAnsiTheme="minorHAnsi" w:cstheme="minorHAnsi"/>
          <w:sz w:val="22"/>
          <w:szCs w:val="22"/>
        </w:rPr>
        <w:t>outlines</w:t>
      </w:r>
      <w:r w:rsidRPr="00E35411">
        <w:rPr>
          <w:rFonts w:asciiTheme="minorHAnsi" w:hAnsiTheme="minorHAnsi" w:cstheme="minorHAnsi"/>
          <w:sz w:val="22"/>
          <w:szCs w:val="22"/>
        </w:rPr>
        <w:t xml:space="preserve"> the quantity, value and scheduling of supplies</w:t>
      </w:r>
      <w:r>
        <w:rPr>
          <w:rFonts w:asciiTheme="minorHAnsi" w:hAnsiTheme="minorHAnsi" w:cstheme="minorHAnsi"/>
          <w:sz w:val="22"/>
          <w:szCs w:val="22"/>
        </w:rPr>
        <w:t xml:space="preserve"> and</w:t>
      </w:r>
      <w:r w:rsidRPr="00E35411">
        <w:rPr>
          <w:rFonts w:asciiTheme="minorHAnsi" w:hAnsiTheme="minorHAnsi" w:cstheme="minorHAnsi"/>
          <w:sz w:val="22"/>
          <w:szCs w:val="22"/>
        </w:rPr>
        <w:t xml:space="preserve"> services purchased by </w:t>
      </w:r>
      <w:r>
        <w:rPr>
          <w:rFonts w:asciiTheme="minorHAnsi" w:hAnsiTheme="minorHAnsi" w:cstheme="minorHAnsi"/>
          <w:sz w:val="22"/>
          <w:szCs w:val="22"/>
        </w:rPr>
        <w:t xml:space="preserve">Saskatchewan’s </w:t>
      </w:r>
      <w:r w:rsidRPr="00E35411">
        <w:rPr>
          <w:rFonts w:asciiTheme="minorHAnsi" w:hAnsiTheme="minorHAnsi" w:cstheme="minorHAnsi"/>
          <w:sz w:val="22"/>
          <w:szCs w:val="22"/>
        </w:rPr>
        <w:t xml:space="preserve">uranium mining project owners and/or operators to </w:t>
      </w:r>
      <w:r>
        <w:rPr>
          <w:rFonts w:asciiTheme="minorHAnsi" w:hAnsiTheme="minorHAnsi" w:cstheme="minorHAnsi"/>
          <w:sz w:val="22"/>
          <w:szCs w:val="22"/>
        </w:rPr>
        <w:t>assist with the</w:t>
      </w:r>
      <w:r w:rsidRPr="00E35411">
        <w:rPr>
          <w:rFonts w:asciiTheme="minorHAnsi" w:hAnsiTheme="minorHAnsi" w:cstheme="minorHAnsi"/>
          <w:sz w:val="22"/>
          <w:szCs w:val="22"/>
        </w:rPr>
        <w:t xml:space="preserve"> develop</w:t>
      </w:r>
      <w:r>
        <w:rPr>
          <w:rFonts w:asciiTheme="minorHAnsi" w:hAnsiTheme="minorHAnsi" w:cstheme="minorHAnsi"/>
          <w:sz w:val="22"/>
          <w:szCs w:val="22"/>
        </w:rPr>
        <w:t>ment</w:t>
      </w:r>
      <w:r w:rsidRPr="00E35411">
        <w:rPr>
          <w:rFonts w:asciiTheme="minorHAnsi" w:hAnsiTheme="minorHAnsi" w:cstheme="minorHAnsi"/>
          <w:sz w:val="22"/>
          <w:szCs w:val="22"/>
        </w:rPr>
        <w:t>, operat</w:t>
      </w:r>
      <w:r>
        <w:rPr>
          <w:rFonts w:asciiTheme="minorHAnsi" w:hAnsiTheme="minorHAnsi" w:cstheme="minorHAnsi"/>
          <w:sz w:val="22"/>
          <w:szCs w:val="22"/>
        </w:rPr>
        <w:t>ion</w:t>
      </w:r>
      <w:r w:rsidRPr="00E35411">
        <w:rPr>
          <w:rFonts w:asciiTheme="minorHAnsi" w:hAnsiTheme="minorHAnsi" w:cstheme="minorHAnsi"/>
          <w:sz w:val="22"/>
          <w:szCs w:val="22"/>
        </w:rPr>
        <w:t>, maint</w:t>
      </w:r>
      <w:r>
        <w:rPr>
          <w:rFonts w:asciiTheme="minorHAnsi" w:hAnsiTheme="minorHAnsi" w:cstheme="minorHAnsi"/>
          <w:sz w:val="22"/>
          <w:szCs w:val="22"/>
        </w:rPr>
        <w:t>enance</w:t>
      </w:r>
      <w:r w:rsidRPr="00E35411">
        <w:rPr>
          <w:rFonts w:asciiTheme="minorHAnsi" w:hAnsiTheme="minorHAnsi" w:cstheme="minorHAnsi"/>
          <w:sz w:val="22"/>
          <w:szCs w:val="22"/>
        </w:rPr>
        <w:t xml:space="preserve">, decommission and close out </w:t>
      </w:r>
      <w:r>
        <w:rPr>
          <w:rFonts w:asciiTheme="minorHAnsi" w:hAnsiTheme="minorHAnsi" w:cstheme="minorHAnsi"/>
          <w:sz w:val="22"/>
          <w:szCs w:val="22"/>
        </w:rPr>
        <w:t xml:space="preserve">of </w:t>
      </w:r>
      <w:r w:rsidRPr="00E35411">
        <w:rPr>
          <w:rFonts w:asciiTheme="minorHAnsi" w:hAnsiTheme="minorHAnsi" w:cstheme="minorHAnsi"/>
          <w:sz w:val="22"/>
          <w:szCs w:val="22"/>
        </w:rPr>
        <w:t xml:space="preserve">projects. </w:t>
      </w:r>
      <w:hyperlink r:id="rId19" w:history="1">
        <w:r w:rsidRPr="00FB1F12">
          <w:rPr>
            <w:rStyle w:val="Hyperlink"/>
            <w:rFonts w:asciiTheme="minorHAnsi" w:hAnsiTheme="minorHAnsi"/>
            <w:sz w:val="22"/>
          </w:rPr>
          <w:t>www.publications.gov.sk.ca/details.cfm?p=81698</w:t>
        </w:r>
      </w:hyperlink>
    </w:p>
    <w:p w:rsidR="00AA179B" w:rsidRPr="0016722F" w:rsidRDefault="0014441B" w:rsidP="004A3EB4">
      <w:pPr>
        <w:widowControl w:val="0"/>
        <w:rPr>
          <w:rFonts w:asciiTheme="minorHAnsi" w:hAnsiTheme="minorHAnsi" w:cstheme="minorHAnsi"/>
          <w:b/>
          <w:bCs/>
          <w:sz w:val="22"/>
          <w:szCs w:val="22"/>
        </w:rPr>
      </w:pPr>
    </w:p>
    <w:p w:rsidR="004A3EB4" w:rsidRPr="00E35411" w:rsidRDefault="00A8670E" w:rsidP="004A3EB4">
      <w:pPr>
        <w:widowContro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E35411">
        <w:rPr>
          <w:rFonts w:asciiTheme="minorHAnsi" w:hAnsiTheme="minorHAnsi" w:cstheme="minorHAnsi"/>
          <w:b/>
          <w:bCs/>
          <w:i/>
          <w:sz w:val="22"/>
          <w:szCs w:val="22"/>
        </w:rPr>
        <w:t>Saskatchewan Manufacturers Guide</w:t>
      </w:r>
    </w:p>
    <w:p w:rsidR="004A3EB4" w:rsidRDefault="00A8670E" w:rsidP="004A3EB4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E35411">
        <w:rPr>
          <w:rFonts w:asciiTheme="minorHAnsi" w:hAnsiTheme="minorHAnsi" w:cstheme="minorHAnsi"/>
          <w:sz w:val="22"/>
          <w:szCs w:val="22"/>
        </w:rPr>
        <w:t>This online database lists a variety of manufacturers in Saskatchewan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E35411">
        <w:rPr>
          <w:rFonts w:asciiTheme="minorHAnsi" w:hAnsiTheme="minorHAnsi" w:cstheme="minorHAnsi"/>
          <w:sz w:val="22"/>
          <w:szCs w:val="22"/>
        </w:rPr>
        <w:t xml:space="preserve"> searchable by industry, product or location. </w:t>
      </w:r>
      <w:hyperlink r:id="rId20" w:history="1">
        <w:r w:rsidRPr="00FB1F12">
          <w:rPr>
            <w:rStyle w:val="Hyperlink"/>
            <w:rFonts w:asciiTheme="minorHAnsi" w:hAnsiTheme="minorHAnsi" w:cstheme="minorHAnsi"/>
            <w:sz w:val="22"/>
            <w:szCs w:val="22"/>
          </w:rPr>
          <w:t>www.economy.gov.sk.ca/mfgguide</w:t>
        </w:r>
      </w:hyperlink>
    </w:p>
    <w:p w:rsidR="00393961" w:rsidRDefault="0014441B" w:rsidP="004A3EB4">
      <w:pPr>
        <w:widowControl w:val="0"/>
        <w:rPr>
          <w:rFonts w:asciiTheme="minorHAnsi" w:hAnsiTheme="minorHAnsi" w:cstheme="minorHAnsi"/>
          <w:b/>
          <w:sz w:val="22"/>
          <w:szCs w:val="22"/>
        </w:rPr>
      </w:pPr>
    </w:p>
    <w:p w:rsidR="0016722F" w:rsidRPr="004A3EB4" w:rsidRDefault="00A8670E" w:rsidP="0016722F">
      <w:pPr>
        <w:widowControl w:val="0"/>
        <w:tabs>
          <w:tab w:val="left" w:pos="630"/>
        </w:tabs>
        <w:rPr>
          <w:rFonts w:ascii="Arial" w:hAnsi="Arial" w:cs="Arial"/>
          <w:b/>
          <w:sz w:val="20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Se</w:t>
      </w:r>
      <w:r w:rsidRPr="004A3EB4">
        <w:rPr>
          <w:rFonts w:asciiTheme="minorHAnsi" w:hAnsiTheme="minorHAnsi" w:cstheme="minorHAnsi"/>
          <w:b/>
          <w:i/>
          <w:sz w:val="22"/>
          <w:szCs w:val="22"/>
        </w:rPr>
        <w:t>rvices We Provide</w:t>
      </w:r>
    </w:p>
    <w:p w:rsidR="0016722F" w:rsidRPr="0016722F" w:rsidRDefault="00A8670E" w:rsidP="00146677">
      <w:pPr>
        <w:pStyle w:val="ListParagraph"/>
        <w:widowControl w:val="0"/>
        <w:numPr>
          <w:ilvl w:val="0"/>
          <w:numId w:val="36"/>
        </w:numPr>
        <w:rPr>
          <w:rFonts w:asciiTheme="minorHAnsi" w:hAnsiTheme="minorHAnsi" w:cstheme="minorHAnsi"/>
          <w:bCs/>
          <w:sz w:val="22"/>
          <w:szCs w:val="22"/>
        </w:rPr>
      </w:pPr>
      <w:r w:rsidRPr="0016722F">
        <w:rPr>
          <w:rFonts w:asciiTheme="minorHAnsi" w:hAnsiTheme="minorHAnsi" w:cstheme="minorHAnsi"/>
          <w:bCs/>
          <w:sz w:val="22"/>
          <w:szCs w:val="22"/>
        </w:rPr>
        <w:t>Information regarding general supply chain opportunities in the mining industry</w:t>
      </w:r>
    </w:p>
    <w:p w:rsidR="0016722F" w:rsidRPr="0016722F" w:rsidRDefault="00A8670E" w:rsidP="00146677">
      <w:pPr>
        <w:pStyle w:val="ListParagraph"/>
        <w:widowControl w:val="0"/>
        <w:numPr>
          <w:ilvl w:val="0"/>
          <w:numId w:val="36"/>
        </w:numPr>
        <w:rPr>
          <w:rFonts w:asciiTheme="minorHAnsi" w:hAnsiTheme="minorHAnsi" w:cstheme="minorHAnsi"/>
          <w:bCs/>
          <w:sz w:val="22"/>
          <w:szCs w:val="22"/>
        </w:rPr>
      </w:pPr>
      <w:r w:rsidRPr="0016722F">
        <w:rPr>
          <w:rFonts w:asciiTheme="minorHAnsi" w:hAnsiTheme="minorHAnsi" w:cstheme="minorHAnsi"/>
          <w:bCs/>
          <w:sz w:val="22"/>
          <w:szCs w:val="22"/>
        </w:rPr>
        <w:t>Business-to-business support connecting suppliers to buyers</w:t>
      </w:r>
    </w:p>
    <w:p w:rsidR="0016722F" w:rsidRPr="0016722F" w:rsidRDefault="00A8670E" w:rsidP="00146677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Cs/>
          <w:sz w:val="22"/>
          <w:szCs w:val="22"/>
        </w:rPr>
      </w:pPr>
      <w:r w:rsidRPr="0016722F">
        <w:rPr>
          <w:rFonts w:asciiTheme="minorHAnsi" w:hAnsiTheme="minorHAnsi" w:cstheme="minorHAnsi"/>
          <w:bCs/>
          <w:sz w:val="22"/>
          <w:szCs w:val="22"/>
        </w:rPr>
        <w:t>Targeted industry events linking companies to current supply chain opportunities</w:t>
      </w:r>
    </w:p>
    <w:p w:rsidR="00016167" w:rsidRDefault="00A8670E" w:rsidP="00146677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Cs/>
          <w:sz w:val="22"/>
          <w:szCs w:val="22"/>
        </w:rPr>
      </w:pPr>
      <w:r w:rsidRPr="00F7748E">
        <w:rPr>
          <w:rFonts w:asciiTheme="minorHAnsi" w:hAnsiTheme="minorHAnsi" w:cstheme="minorHAnsi"/>
          <w:bCs/>
          <w:sz w:val="22"/>
          <w:szCs w:val="22"/>
        </w:rPr>
        <w:t>Resources and support for companies interested in investing in Saskatchewan</w:t>
      </w:r>
    </w:p>
    <w:p w:rsidR="00016167" w:rsidRPr="00016167" w:rsidRDefault="0014441B" w:rsidP="00016167">
      <w:pPr>
        <w:spacing w:line="320" w:lineRule="exact"/>
        <w:rPr>
          <w:rFonts w:asciiTheme="minorHAnsi" w:hAnsiTheme="minorHAnsi" w:cstheme="minorHAnsi"/>
          <w:bCs/>
          <w:sz w:val="22"/>
          <w:szCs w:val="22"/>
        </w:rPr>
      </w:pPr>
    </w:p>
    <w:p w:rsidR="009541E0" w:rsidRPr="00016167" w:rsidRDefault="00A8670E" w:rsidP="00016167">
      <w:pPr>
        <w:spacing w:line="320" w:lineRule="exact"/>
        <w:rPr>
          <w:rFonts w:asciiTheme="minorHAnsi" w:hAnsiTheme="minorHAnsi" w:cstheme="minorHAnsi"/>
          <w:bCs/>
          <w:sz w:val="22"/>
          <w:szCs w:val="22"/>
        </w:rPr>
      </w:pPr>
      <w:r w:rsidRPr="00016167">
        <w:rPr>
          <w:rFonts w:asciiTheme="minorHAnsi" w:hAnsiTheme="minorHAnsi" w:cstheme="minorHAnsi"/>
          <w:bCs/>
          <w:sz w:val="22"/>
          <w:szCs w:val="22"/>
        </w:rPr>
        <w:br w:type="column"/>
      </w:r>
      <w:r w:rsidRPr="00016167">
        <w:rPr>
          <w:rFonts w:asciiTheme="minorHAnsi" w:hAnsiTheme="minorHAnsi" w:cstheme="minorHAnsi"/>
          <w:color w:val="1F497D" w:themeColor="text2"/>
          <w:sz w:val="32"/>
          <w:szCs w:val="28"/>
        </w:rPr>
        <w:t>For more information, contact:</w:t>
      </w:r>
    </w:p>
    <w:p w:rsidR="00A8670E" w:rsidRPr="00AC19BC" w:rsidRDefault="00A8670E" w:rsidP="00A8670E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/>
          <w:b w:val="0"/>
          <w:sz w:val="22"/>
          <w:szCs w:val="22"/>
          <w:lang w:val="en-CA"/>
        </w:rPr>
      </w:pPr>
    </w:p>
    <w:p w:rsidR="009541E0" w:rsidRPr="00AC19BC" w:rsidRDefault="00A8670E" w:rsidP="00D54678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 w:cstheme="minorHAnsi"/>
          <w:sz w:val="22"/>
          <w:szCs w:val="22"/>
          <w:lang w:val="en-CA"/>
        </w:rPr>
      </w:pPr>
      <w:r w:rsidRPr="00AC19BC">
        <w:rPr>
          <w:rFonts w:asciiTheme="minorHAnsi" w:hAnsiTheme="minorHAnsi" w:cstheme="minorHAnsi"/>
          <w:sz w:val="22"/>
          <w:szCs w:val="22"/>
          <w:lang w:val="en-CA"/>
        </w:rPr>
        <w:t>Michele Grella</w:t>
      </w:r>
    </w:p>
    <w:p w:rsidR="009541E0" w:rsidRDefault="00075E93" w:rsidP="00D54678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Prospect Development Manager</w:t>
      </w:r>
    </w:p>
    <w:p w:rsidR="009541E0" w:rsidRDefault="00A8670E" w:rsidP="00146677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ind w:right="-18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Saskatchewan Ministry of Trade and Export Development</w:t>
      </w:r>
    </w:p>
    <w:p w:rsidR="009541E0" w:rsidRDefault="00A8670E" w:rsidP="00D54678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219 Robin Crescent</w:t>
      </w:r>
    </w:p>
    <w:p w:rsidR="009541E0" w:rsidRDefault="00A8670E" w:rsidP="00D54678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Saskatoon, </w:t>
      </w:r>
      <w:r w:rsidR="00C71638">
        <w:rPr>
          <w:rFonts w:asciiTheme="minorHAnsi" w:hAnsiTheme="minorHAnsi" w:cstheme="minorHAnsi"/>
          <w:b w:val="0"/>
          <w:sz w:val="22"/>
          <w:szCs w:val="22"/>
        </w:rPr>
        <w:t>SK S</w:t>
      </w:r>
      <w:r>
        <w:rPr>
          <w:rFonts w:asciiTheme="minorHAnsi" w:hAnsiTheme="minorHAnsi" w:cstheme="minorHAnsi"/>
          <w:b w:val="0"/>
          <w:sz w:val="22"/>
          <w:szCs w:val="22"/>
        </w:rPr>
        <w:t>7L 6M8</w:t>
      </w:r>
    </w:p>
    <w:p w:rsidR="009541E0" w:rsidRPr="00053B3E" w:rsidRDefault="00A8670E" w:rsidP="00D54678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 w:cstheme="minorHAnsi"/>
          <w:b w:val="0"/>
          <w:sz w:val="22"/>
          <w:szCs w:val="22"/>
        </w:rPr>
      </w:pPr>
      <w:r w:rsidRPr="00053B3E">
        <w:rPr>
          <w:rFonts w:asciiTheme="minorHAnsi" w:hAnsiTheme="minorHAnsi" w:cstheme="minorHAnsi"/>
          <w:b w:val="0"/>
          <w:sz w:val="22"/>
          <w:szCs w:val="22"/>
        </w:rPr>
        <w:t>Phone: (306) 933-5751</w:t>
      </w:r>
    </w:p>
    <w:p w:rsidR="009541E0" w:rsidRPr="00053B3E" w:rsidRDefault="00A8670E" w:rsidP="00D54678">
      <w:pPr>
        <w:pStyle w:val="h2"/>
        <w:numPr>
          <w:ilvl w:val="12"/>
          <w:numId w:val="0"/>
        </w:numPr>
        <w:tabs>
          <w:tab w:val="clear" w:pos="0"/>
          <w:tab w:val="clear" w:pos="540"/>
          <w:tab w:val="clear" w:pos="1080"/>
          <w:tab w:val="clear" w:pos="1620"/>
          <w:tab w:val="clear" w:pos="2160"/>
          <w:tab w:val="clear" w:pos="2700"/>
          <w:tab w:val="clear" w:pos="3240"/>
          <w:tab w:val="clear" w:pos="3780"/>
          <w:tab w:val="clear" w:pos="4320"/>
          <w:tab w:val="clear" w:pos="4860"/>
          <w:tab w:val="clear" w:pos="5400"/>
          <w:tab w:val="clear" w:pos="5940"/>
          <w:tab w:val="clear" w:pos="6480"/>
          <w:tab w:val="clear" w:pos="7020"/>
          <w:tab w:val="clear" w:pos="7560"/>
          <w:tab w:val="clear" w:pos="8100"/>
          <w:tab w:val="left" w:pos="720"/>
        </w:tabs>
        <w:suppressAutoHyphens w:val="0"/>
        <w:rPr>
          <w:rFonts w:asciiTheme="minorHAnsi" w:hAnsiTheme="minorHAnsi" w:cstheme="minorHAnsi"/>
          <w:b w:val="0"/>
          <w:sz w:val="22"/>
          <w:szCs w:val="22"/>
        </w:rPr>
      </w:pPr>
      <w:r w:rsidRPr="00053B3E">
        <w:rPr>
          <w:rFonts w:asciiTheme="minorHAnsi" w:hAnsiTheme="minorHAnsi" w:cstheme="minorHAnsi"/>
          <w:b w:val="0"/>
          <w:sz w:val="22"/>
          <w:szCs w:val="22"/>
        </w:rPr>
        <w:t>Email: michele.grella@gov.sk.ca</w:t>
      </w:r>
    </w:p>
    <w:p w:rsidR="004A3EB4" w:rsidRPr="00053B3E" w:rsidRDefault="0014441B" w:rsidP="00DA3859">
      <w:pPr>
        <w:pStyle w:val="EndnoteText"/>
        <w:widowControl/>
        <w:numPr>
          <w:ilvl w:val="12"/>
          <w:numId w:val="0"/>
        </w:numPr>
        <w:tabs>
          <w:tab w:val="clear" w:pos="-720"/>
        </w:tabs>
        <w:suppressAutoHyphens w:val="0"/>
        <w:overflowPunct/>
        <w:autoSpaceDE/>
        <w:autoSpaceDN/>
        <w:adjustRightInd/>
        <w:textAlignment w:val="auto"/>
        <w:rPr>
          <w:rFonts w:ascii="Arial" w:hAnsi="Arial" w:cs="Arial"/>
          <w:sz w:val="20"/>
        </w:rPr>
      </w:pPr>
    </w:p>
    <w:p w:rsidR="00016167" w:rsidRPr="00053B3E" w:rsidRDefault="0014441B" w:rsidP="00DA3859">
      <w:pPr>
        <w:pStyle w:val="EndnoteText"/>
        <w:widowControl/>
        <w:numPr>
          <w:ilvl w:val="12"/>
          <w:numId w:val="0"/>
        </w:numPr>
        <w:tabs>
          <w:tab w:val="clear" w:pos="-720"/>
        </w:tabs>
        <w:suppressAutoHyphens w:val="0"/>
        <w:overflowPunct/>
        <w:autoSpaceDE/>
        <w:autoSpaceDN/>
        <w:adjustRightInd/>
        <w:textAlignment w:val="auto"/>
        <w:rPr>
          <w:rFonts w:ascii="Arial" w:hAnsi="Arial" w:cs="Arial"/>
          <w:sz w:val="20"/>
        </w:rPr>
      </w:pPr>
    </w:p>
    <w:p w:rsidR="005800AB" w:rsidRPr="007035BF" w:rsidRDefault="00A8670E" w:rsidP="005800AB">
      <w:pPr>
        <w:widowControl w:val="0"/>
        <w:rPr>
          <w:rFonts w:asciiTheme="minorHAnsi" w:hAnsiTheme="minorHAnsi" w:cstheme="minorHAnsi"/>
          <w:b/>
          <w:i/>
          <w:sz w:val="22"/>
          <w:szCs w:val="22"/>
        </w:rPr>
      </w:pPr>
      <w:r w:rsidRPr="00090E2F">
        <w:rPr>
          <w:rFonts w:asciiTheme="minorHAnsi" w:hAnsiTheme="minorHAnsi" w:cstheme="minorHAnsi"/>
          <w:b/>
          <w:i/>
          <w:sz w:val="22"/>
          <w:szCs w:val="22"/>
        </w:rPr>
        <w:t>For additional information, please visit:</w:t>
      </w:r>
    </w:p>
    <w:p w:rsidR="005800AB" w:rsidRPr="0016722F" w:rsidRDefault="00A8670E" w:rsidP="001B0185">
      <w:pPr>
        <w:pStyle w:val="ListParagraph"/>
        <w:widowControl w:val="0"/>
        <w:numPr>
          <w:ilvl w:val="0"/>
          <w:numId w:val="37"/>
        </w:numPr>
        <w:rPr>
          <w:rFonts w:asciiTheme="minorHAnsi" w:hAnsiTheme="minorHAnsi" w:cstheme="minorHAnsi"/>
          <w:bCs/>
          <w:sz w:val="22"/>
          <w:szCs w:val="22"/>
        </w:rPr>
      </w:pPr>
      <w:r w:rsidRPr="0016722F">
        <w:rPr>
          <w:rFonts w:asciiTheme="minorHAnsi" w:hAnsiTheme="minorHAnsi" w:cstheme="minorHAnsi"/>
          <w:bCs/>
          <w:sz w:val="22"/>
          <w:szCs w:val="22"/>
        </w:rPr>
        <w:t xml:space="preserve">Saskatchewan Ministry of </w:t>
      </w:r>
      <w:r>
        <w:rPr>
          <w:rFonts w:asciiTheme="minorHAnsi" w:hAnsiTheme="minorHAnsi" w:cstheme="minorHAnsi"/>
          <w:bCs/>
          <w:sz w:val="22"/>
          <w:szCs w:val="22"/>
        </w:rPr>
        <w:t>Trade and Export Development</w:t>
      </w:r>
      <w:r w:rsidRPr="0016722F">
        <w:rPr>
          <w:rFonts w:asciiTheme="minorHAnsi" w:hAnsiTheme="minorHAnsi" w:cstheme="minorHAnsi"/>
          <w:bCs/>
          <w:sz w:val="22"/>
          <w:szCs w:val="22"/>
        </w:rPr>
        <w:br/>
      </w:r>
      <w:hyperlink r:id="rId21" w:history="1">
        <w:r w:rsidRPr="00FB1F12">
          <w:rPr>
            <w:rStyle w:val="Hyperlink"/>
            <w:rFonts w:asciiTheme="minorHAnsi" w:hAnsiTheme="minorHAnsi"/>
            <w:sz w:val="22"/>
            <w:szCs w:val="22"/>
          </w:rPr>
          <w:t>saskatchewan.ca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5800AB" w:rsidRPr="0016722F" w:rsidRDefault="00A8670E" w:rsidP="005800AB">
      <w:pPr>
        <w:pStyle w:val="ListParagraph"/>
        <w:widowControl w:val="0"/>
        <w:numPr>
          <w:ilvl w:val="0"/>
          <w:numId w:val="37"/>
        </w:num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16722F">
        <w:rPr>
          <w:rFonts w:asciiTheme="minorHAnsi" w:hAnsiTheme="minorHAnsi" w:cstheme="minorHAnsi"/>
          <w:sz w:val="22"/>
          <w:szCs w:val="22"/>
        </w:rPr>
        <w:t xml:space="preserve">Saskatchewan Industrial and Mining Suppliers Association </w:t>
      </w:r>
      <w:r>
        <w:rPr>
          <w:rFonts w:asciiTheme="minorHAnsi" w:hAnsiTheme="minorHAnsi" w:cstheme="minorHAnsi"/>
          <w:sz w:val="22"/>
          <w:szCs w:val="22"/>
        </w:rPr>
        <w:t xml:space="preserve">(SIMSA) </w:t>
      </w:r>
      <w:hyperlink r:id="rId22" w:history="1">
        <w:r w:rsidRPr="0016722F">
          <w:rPr>
            <w:rStyle w:val="Hyperlink"/>
            <w:rFonts w:asciiTheme="minorHAnsi" w:hAnsiTheme="minorHAnsi" w:cstheme="minorHAnsi"/>
            <w:sz w:val="22"/>
            <w:szCs w:val="22"/>
          </w:rPr>
          <w:t>simsa.ca</w:t>
        </w:r>
      </w:hyperlink>
    </w:p>
    <w:p w:rsidR="005800AB" w:rsidRPr="0016722F" w:rsidRDefault="00A8670E" w:rsidP="005800AB">
      <w:pPr>
        <w:pStyle w:val="ListParagraph"/>
        <w:widowControl w:val="0"/>
        <w:numPr>
          <w:ilvl w:val="0"/>
          <w:numId w:val="37"/>
        </w:numPr>
        <w:rPr>
          <w:rFonts w:asciiTheme="minorHAnsi" w:hAnsiTheme="minorHAnsi" w:cstheme="minorHAnsi"/>
          <w:sz w:val="22"/>
          <w:szCs w:val="22"/>
          <w:u w:val="single"/>
        </w:rPr>
      </w:pPr>
      <w:r w:rsidRPr="0016722F">
        <w:rPr>
          <w:rFonts w:asciiTheme="minorHAnsi" w:hAnsiTheme="minorHAnsi" w:cstheme="minorHAnsi"/>
          <w:bCs/>
          <w:sz w:val="22"/>
          <w:szCs w:val="22"/>
        </w:rPr>
        <w:t>Saskatchewan Mining Association</w:t>
      </w:r>
      <w:r>
        <w:rPr>
          <w:rFonts w:asciiTheme="minorHAnsi" w:hAnsiTheme="minorHAnsi" w:cstheme="minorHAnsi"/>
          <w:bCs/>
          <w:sz w:val="22"/>
          <w:szCs w:val="22"/>
        </w:rPr>
        <w:t xml:space="preserve"> (SMA)</w:t>
      </w:r>
      <w:r w:rsidRPr="0016722F">
        <w:rPr>
          <w:rFonts w:asciiTheme="minorHAnsi" w:hAnsiTheme="minorHAnsi" w:cstheme="minorHAnsi"/>
          <w:bCs/>
          <w:sz w:val="22"/>
          <w:szCs w:val="22"/>
        </w:rPr>
        <w:br/>
      </w:r>
      <w:hyperlink r:id="rId23" w:history="1">
        <w:r w:rsidRPr="0016722F">
          <w:rPr>
            <w:rStyle w:val="Hyperlink"/>
            <w:rFonts w:asciiTheme="minorHAnsi" w:hAnsiTheme="minorHAnsi" w:cstheme="minorHAnsi"/>
            <w:sz w:val="22"/>
            <w:szCs w:val="22"/>
          </w:rPr>
          <w:t>saskmining.ca</w:t>
        </w:r>
      </w:hyperlink>
    </w:p>
    <w:p w:rsidR="005800AB" w:rsidRPr="00911229" w:rsidRDefault="00A8670E" w:rsidP="005800AB">
      <w:pPr>
        <w:pStyle w:val="ListParagraph"/>
        <w:widowControl w:val="0"/>
        <w:numPr>
          <w:ilvl w:val="0"/>
          <w:numId w:val="37"/>
        </w:numPr>
        <w:rPr>
          <w:rStyle w:val="Hyperlink"/>
          <w:rFonts w:asciiTheme="minorHAnsi" w:hAnsiTheme="minorHAnsi" w:cstheme="minorHAnsi"/>
          <w:color w:val="auto"/>
          <w:sz w:val="22"/>
          <w:szCs w:val="22"/>
        </w:rPr>
      </w:pPr>
      <w:r w:rsidRPr="0016722F">
        <w:rPr>
          <w:rFonts w:asciiTheme="minorHAnsi" w:hAnsiTheme="minorHAnsi" w:cstheme="minorHAnsi"/>
          <w:bCs/>
          <w:sz w:val="22"/>
          <w:szCs w:val="22"/>
        </w:rPr>
        <w:t xml:space="preserve">Square One, Saskatchewan’s Business Resource Centre </w:t>
      </w:r>
      <w:hyperlink r:id="rId24" w:history="1">
        <w:r w:rsidRPr="0016722F">
          <w:rPr>
            <w:rStyle w:val="Hyperlink"/>
            <w:rFonts w:asciiTheme="minorHAnsi" w:hAnsiTheme="minorHAnsi" w:cstheme="minorHAnsi"/>
            <w:sz w:val="22"/>
            <w:szCs w:val="22"/>
          </w:rPr>
          <w:t>squareonesask.ca</w:t>
        </w:r>
      </w:hyperlink>
    </w:p>
    <w:p w:rsidR="00911229" w:rsidRPr="00053B3E" w:rsidRDefault="0014441B" w:rsidP="00855194">
      <w:pPr>
        <w:pStyle w:val="EndnoteText"/>
        <w:widowControl/>
        <w:tabs>
          <w:tab w:val="clear" w:pos="-720"/>
        </w:tabs>
        <w:suppressAutoHyphens w:val="0"/>
        <w:overflowPunct/>
        <w:autoSpaceDE/>
        <w:autoSpaceDN/>
        <w:adjustRightInd/>
        <w:textAlignment w:val="auto"/>
        <w:rPr>
          <w:rFonts w:ascii="Arial" w:hAnsi="Arial" w:cs="Arial"/>
          <w:sz w:val="20"/>
        </w:rPr>
        <w:sectPr w:rsidR="00911229" w:rsidRPr="00053B3E" w:rsidSect="00F7748E">
          <w:footerReference w:type="first" r:id="rId25"/>
          <w:type w:val="continuous"/>
          <w:pgSz w:w="12240" w:h="15840" w:code="1"/>
          <w:pgMar w:top="1080" w:right="720" w:bottom="720" w:left="720" w:header="720" w:footer="720" w:gutter="0"/>
          <w:cols w:num="2" w:space="720"/>
          <w:noEndnote/>
          <w:titlePg/>
          <w:docGrid w:linePitch="326"/>
        </w:sectPr>
      </w:pPr>
    </w:p>
    <w:p w:rsidR="00D54678" w:rsidRPr="00053B3E" w:rsidRDefault="0014441B" w:rsidP="00855194">
      <w:pPr>
        <w:numPr>
          <w:ilvl w:val="12"/>
          <w:numId w:val="0"/>
        </w:numPr>
        <w:tabs>
          <w:tab w:val="left" w:pos="-720"/>
        </w:tabs>
        <w:suppressAutoHyphens/>
        <w:ind w:right="-18"/>
        <w:rPr>
          <w:rFonts w:ascii="Arial" w:hAnsi="Arial" w:cs="Arial"/>
          <w:sz w:val="20"/>
        </w:rPr>
      </w:pPr>
    </w:p>
    <w:sectPr w:rsidR="00D54678" w:rsidRPr="00053B3E" w:rsidSect="00F7748E">
      <w:footerReference w:type="default" r:id="rId26"/>
      <w:type w:val="continuous"/>
      <w:pgSz w:w="12240" w:h="15840" w:code="1"/>
      <w:pgMar w:top="2880" w:right="1440" w:bottom="1800" w:left="1440" w:header="720" w:footer="504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41B" w:rsidRDefault="0014441B">
      <w:r>
        <w:separator/>
      </w:r>
    </w:p>
  </w:endnote>
  <w:endnote w:type="continuationSeparator" w:id="0">
    <w:p w:rsidR="0014441B" w:rsidRDefault="00144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369" w:rsidRDefault="00A8670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8EB1A84" wp14:editId="4E6510A5">
              <wp:simplePos x="0" y="0"/>
              <wp:positionH relativeFrom="margin">
                <wp:posOffset>0</wp:posOffset>
              </wp:positionH>
              <wp:positionV relativeFrom="page">
                <wp:posOffset>9212580</wp:posOffset>
              </wp:positionV>
              <wp:extent cx="6763512" cy="539496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3512" cy="539496"/>
                        <a:chOff x="0" y="22817"/>
                        <a:chExt cx="6761529" cy="538480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203200"/>
                          <a:ext cx="184708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5D3" w:rsidRPr="00D35A1B" w:rsidRDefault="00A8670E" w:rsidP="000565D3">
                            <w:pPr>
                              <w:rPr>
                                <w:rFonts w:ascii="Myriad Pro Light" w:hAnsi="Myriad Pro Light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s</w:t>
                            </w:r>
                            <w:r w:rsidRPr="00823A3E"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askatchewan.ca</w:t>
                            </w:r>
                            <w:r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/inves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t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szCs w:val="24"/>
                              </w:rPr>
                              <w:t>|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1609" y="22817"/>
                          <a:ext cx="1899920" cy="538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2402" b="4885"/>
                        <a:stretch>
                          <a:fillRect/>
                        </a:stretch>
                      </pic:blipFill>
                      <pic:spPr bwMode="auto">
                        <a:xfrm>
                          <a:off x="1767220" y="206974"/>
                          <a:ext cx="292522" cy="24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EB1A84" id="Group 9" o:spid="_x0000_s1027" style="position:absolute;margin-left:0;margin-top:725.4pt;width:532.55pt;height:42.5pt;z-index:251668480;mso-position-horizontal-relative:margin;mso-position-vertical-relative:page;mso-width-relative:margin;mso-height-relative:margin" coordorigin=",228" coordsize="67615,538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QLjRLHQQAAK8LAAAOAAAAZHJzL2Uyb0RvYy54bWzU&#10;Vttu4zYQfS/QfyD07lhSZFsSIi+yzgULbNugu/0AmqItYiWSJWnLadF/7wwp2YmTYi99ioEow/vM&#10;4ZwzvHp36Fqy58YKJasouYgjwiVTtZDbKvrj890kj4h1VNa0VZJX0SO30bvlzz9d9brkqWpUW3ND&#10;YBNpy15XUeOcLqdTyxreUXuhNJcwuFGmow6aZjutDe1h966dpnE8n/bK1Nooxq2F3pswGC39/psN&#10;Z+63zcZyR9oqAt+c/xr/XeN3uryi5dZQ3Qg2uEF/wIuOCgmHHre6oY6SnREvtuoEM8qqjbtgqpuq&#10;zUYw7mOAaJL4LJp7o3bax7It+60+wgTQnuH0w9uyX/cPhoi6ioqISNrBFflTSYHQ9Hpbwox7oz/p&#10;BzN0bEMLoz1sTIf/IQ5y8KA+HkHlB0cYdM4X88tZkkaEwdjsssiKeUCdNXA1p2VpmieLceT2tDiZ&#10;peBaWJxnub+y6Xj0FD08OtRrSCJ7wsn+P5w+NVRzD79FFAacEkijANRnDPG9OpA0YOVnIVDEHaAb&#10;6OBTwuqPin2xRKpVQ+WWXxuj+obTGtxLcCUEcVyKmNvS4ibr/hdVw33QnVN+o1fRTuNL4EHAbYQ8&#10;ybNFnAPzEDXAdR4mHFGjpTbW3XPVETSqyABP/BF0/9E6dOk0Be/XqlbUd6JtfcNs16vWkD0FTt35&#10;n4/ibForSQ9ZNUtnfmepcD1sTctOOOB8K7oqymP8Be8RkltZ+ymOijbY4EkrB4wQlgCQO6wPPms9&#10;gAjZWtWPAJpRgeIgSWA0yvwVkR7oXUX2zx01PCLtBwnAoxaMhhmN9WhQyWBpFbmIBHPlvGaMlwVJ&#10;trzSgpXwN7ASrBfZ9nX1glVuh14FBey+aY+Omi87PQEB0dSJtWiFe/RiCECjU3L/IBgihY0niZuM&#10;iQvDeCpJPHrjrLAGLl6ws4S1GvJjTNbn06fYfHbguhV6TBW0h9AAvzPNegWdoIc3iu06Ll0QeMNb&#10;iFJJ2whtI2JK3q15DTn7oYaAGBQXByTRRsiQwkACyGHMM6SD1+C/0/w6jov0/WQ1i1eTLF7cTq6L&#10;bDFZxLeLLM7yZJWs/sE0TbJyZzmET9sbLQbXofeF868K7lCagpT7khBIMmoWOOSpNboIuY0IeVI5&#10;wx1r0NwAT34HwAMN7TjgkT6Bi7gHPoxaeJThLJ8n8xhEM7B/VFWEAwU5yYuiSIEA/6GpJ+p/kzp4&#10;v4In3gTH3iA3oD4FUX8YueFFHVFGBr09bqSYzkiBt0gGw5AA+GabAMdBOtIshhtaV1GW57NQLo7E&#10;+F7GfLWwJov5IkWCIH/iebHInpfXtEhn6fCgSbN5ll4O9W8s0N9ZXZ+URix1tDx2jMUP0/CcYv7p&#10;A69CryjDCxafnU/bvm6e3tnLfwE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Bwzffw4QAAAAsBAAAPAAAAZHJzL2Rvd25yZXYueG1sTI9Ba8MwDIXvg/0Ho8Fuq511&#10;KSWLU0rZdiqDtYOxmxurSWgsh9hN0n8/9bTeJL3H0/fy1eRaMWAfGk8akpkCgVR621Cl4Xv//rQE&#10;EaIha1pPqOGCAVbF/V1uMutH+sJhFyvBIRQyo6GOscukDGWNzoSZ75BYO/remchrX0nbm5HDXSuf&#10;lVpIZxriD7XpcFNjedqdnYaP0YzrefI2bE/HzeV3n37+bBPU+vFhWr+CiDjFfzNc8RkdCmY6+DPZ&#10;IFoNXCTy9SVV3OCqq0WagDjwlM7TJcgil7cdij8AAAD//wMAUEsDBAoAAAAAAAAAIQCc1jStdi4A&#10;AHYuAAAVAAAAZHJzL21lZGlhL2ltYWdlMS5qcGVn/9j/4AAQSkZJRgABAQEA3ADcAAD/2wBDAAIB&#10;AQIBAQICAgICAgICAwUDAwMDAwYEBAMFBwYHBwcGBwcICQsJCAgKCAcHCg0KCgsMDAwMBwkODw0M&#10;DgsMDAz/2wBDAQICAgMDAwYDAwYMCAcIDAwMDAwMDAwMDAwMDAwMDAwMDAwMDAwMDAwMDAwMDAwM&#10;DAwMDAwMDAwMDAwMDAwMDAz/wAARCAByAZ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5L4q+N/+&#10;Ed0w2du+L27UjIPMSdC31PQfn2rwOJ+I8HkWWVc0x0rQpq/m30ivOT0X3vQ6MJhZ4irGlTWr/q5p&#10;6L42tdd8SXunwEMbNQQ+ciQ5w2PYHArarw3wNrn/AAj3iqzuWbbFv2Sem1uCfw6/hXuWa/P/AAc8&#10;Qq3FeWV62Lsq1OpJNLpCXvQ+5Xinu+W71PSzvLVg6sYw+Fr8Vo/8/mFFFFfr54oUUUUAFFFFABVL&#10;xJ4l07wdoF5qur39npemafE091d3UywwW8ajLO7sQFUDqScVdr8gP+Dir9pzxH4y+NnhH4EaBdS2&#10;+lSW9vqOpQpIUXUbu4lZLeKT1SMKHAPG6UEjKqRnVqckbnh8RZ3DKsDLFyjzPRJd29l+r8kfR/xl&#10;/wCDiP4BfDHXZtO0dfFvjiSBijXWkWEcdmSOuJJ5I2Ye6qVPY4q38Bf+Dgr4EfGvxbY6FeR+MPB+&#10;oalOltbvqunJJbyyuwVUD28khGSQMsqjnrXcfsk/8EdPgn+zT8ONPsNS8F+HvHHiXyVOpaxrtjHf&#10;NcTY+cxRyhkhTOQqqAcYyWOSevv/APgl18Bp/ir4c8aWXw38P6H4g8LX8eo2UukQCxhaWM7kMkMe&#10;Inw2GBK5BUc9c5pVt7o8SjR4pk41p1KSu1eHK7JdVfdtLztfqe/UUUV0H24UVRfxTpkd/wDZG1Gw&#10;W6zjyTcIJM+m3OavUXEpJ7BRQzBQSSABySe1VdN12x1lpBZ3tpdmI4cQyrIUPvg8UXByWxaZgoJJ&#10;AAr8+P8Agm9/wV38c/t3/tleIfAz+GvClj4O0ayvtRS/tUuPtbwRzpFBktIU3N5qE4XnBxivrn9t&#10;X4n/APCmP2RfiX4pWTyp9F8N309u2cfv/IYRD6mQqPxr84/+DX/4YYT4s+NJo+psNFtXx/11mmH/&#10;AKT1hUm/aRij43OsxxKzvBYDDzcVLmlPzSWif3M/Wqiiitz7MKKM1Rm8U6Zb3/2WTUbCO6zjyWuE&#10;EmfTbnNFxOSW5eoozXyF/wAFlf2+fEn7A/7PWh6r4Nj0iTxN4l1gadCdQgaeOCBYZHklVAy5cMIg&#10;N2R8/INTOSirs4syzCjgcNPF137sFd23Pr2ivC/+Cavj7xl8V/2JPAXivx9qj6x4p8UWkuqXVyYI&#10;4FMc08jwKqRqqqogMQGBzjPU17pmnF3VzbB4lYihDERTSmk0nurq+vmFFVtS1mz0aAS3l3bWkTHA&#10;eaVY1J9Mk1NbXMd5AksMiSxOMq6MGVh6gjrTub8yvY+P/wDgr7/wUn1z/gnX4F8GXfhrSNC1rWfF&#10;V/cRGHVBKYkt4Y1LsBG6HdvkiHJxgnivf/2SPijrvxv/AGZPAvjLxLY2Gm614q0a31a4trJXWCET&#10;oJEVQ7M33GXOSec1+T//AAcY+Kbn4r/tu/Df4eacxmm0/R4kjjHO26vrpk249SsUJ/Gv2N8K6DYf&#10;DbwLpekwvFbabodlDZRM7BEjjiRUXJPA4UVhCbdSXZHxuTZjiMVneNg5v2VLlil0u1q/vT+816Ki&#10;sb+DU7VJ7aeG4gk+7JE4dG+hHBqWtz7JMKKR5FiRmZlVVGSScAD1qvpmtWetI72d3a3axnaxhlWQ&#10;KfQ4PBoBtbFmiiigYUUUUAFFFFABRRVG/wDE+m6VdLBdahY2079I5Z0Rz+BOaLickty9RSK4dQyk&#10;MpGQRyDS0DCigkDkkACq2na1Z6v5n2S7trryTtk8mVX2H0ODwaLib6FmiikkkWKNnYhVUZJPAAoG&#10;fjR+2v8AHjxd8Xv+C7Ph3wPoPinxFYaDpviHQ9EltLLUpoLeRFMM1yWjRgpwZJQcjkLX6Y/FO7F3&#10;46viDlYtsY/BRn9c1+Tv/BJ60f8Aa0/4LS6/8QZQZ7LT7zW/FrM33VWV3hgGe203MZA9E9q/UvW9&#10;Q/tXWbu6ycXEzSD6E5r+WvpL5ooZNhcFfWpVc/lCLX5zR5fgwp4qpjczm21OpK3pdWt+K+RJ4a0d&#10;tf160s1BPnyAN7KOWP4AGveVUIoUAAKMAV518GdCSytbrWrnCRopSNm6BRy7fpj8DXceG9aXxDos&#10;F6i7UnyQO4AYj+lex9HfIqWVZT7XEO2IxidRR6+yptRi/Rym2u6kuzPuuJcQ61a0fhhpfzer/L8C&#10;9RRRX9GnzIUUUUAFFFFABX5B/wDBxf8AsdeJrH4naF8dPDltd3OkR2UGm6zLbKWfSp4ZGMFw2OVR&#10;wwTd0Vo1BOXWv18qDVNLtdc024sr22gvLO7jaGeCeMSRTIwwysp4ZSCQQeCKzq01OPKzw+Isjp5t&#10;gpYOo+W9mn2a2f6PyPhn/gnB/wAFvfAX7Uvh/SPDHj3ULPwZ8SAiW7i7YRafrUuAN8Ep+VHc/wDL&#10;JyDlsKX7fdtfll/wU/8A+CCnhq88Fa78QfgrbPomr6ZDJf3vhdSXs76NQXf7Ln5opAASI8lGwFUJ&#10;xnY/4N4/2+fEXxu8O698JfGGoXGr33hGxTUdDvbhy85sd6xSW7seWETvFsJydshXoqisqdSSlyVP&#10;vPnMnz7MMJjYZPnUU5yXuVFtO3fz+7Xda3f2v+2z+2j4R/YV+CF54z8VyvMQ32fTdNhYC51W5IJW&#10;GPPQYBLMeFUE8nAP5h/D7Tv2rf8AguDrV7rMniiX4Z/CRZ3hQWzy29g4BwYo40KyXrr/ABNIwQHI&#10;BU/LXP8A/BRbxJqv/BTH/gsPonwesr6aPw14c1NfDcIjORAIx5upXIHTzBslX3FulftD8O/h9o3w&#10;n8C6R4Z8Pafb6Xoeh2qWdlawrhIYkGFHue5J5JJJyTSV6smr6L8TGKq8RY+tTlNxwlF8touzqSW9&#10;2teVdvRn4vf8FBv+CGvhz9iH9lDWfiIPibqut6npUttBHZzaRHDHfSTTpGQGEpKYVmf+L7mPcfWf&#10;/BuXoOo6T+w1rniHWNQvp4NW8RXH2QXM7yRW9rbwxJlAxwo8zzs4x90Vyn/BzX8WE0L9nHwB4Ljm&#10;C3PiPX5NTkjB5aG0gZDn233KH6r7V9T/APBK/wCEMXw0/wCCb/wt0G4gCjUdAXUblDwSb0tcsD74&#10;mx+FKEEqzUVsjiyfJ8Jh+KqlPAw5I0qSurt+9K292/sv8D80JfiH8V/+C9X7ZOueD9J8XXXgz4Wa&#10;Kkt2tqhc29vYpII0kkhVl+0XMhZTh2AXLYIC4P0B4G/4NyIvg/8AFrwl4n8MfF/W0TRtUtrnUYWs&#10;jZ3FzbpIrSpFPDLmNmUEDKnr1GK+ULrw98Wf+CB37aN5r1toj674K1QyWNvdTKwsfEGns4dYjKoP&#10;k3KbVODyrKTh0b5v13/YV/4KB+A/2/fhxLrfhG4ntNS00pHq2jXmFvNMdgcbgOHjbB2yLwcEcMCo&#10;ilGMm1U+I4OGcDl2PrzpZ0m8apNtSck7LVclmlZdu3lY8Y/4OBfif/wr3/gnBrmnpJ5c3jDVrDRk&#10;wcEgSG6YfilswPsa5v8A4IfDQP2Wv+CVA8d+K9RtNB0bV9S1DxBfXt021YokcWq+5JFsNqjJYuAA&#10;ScV4x/wdAfE/y9K+E/guKTPnS32tXMeem1YoYT+O+f8AKvh749/tb+JPjF8IPg/4E1Wz17wv8FPC&#10;9pbWECW8JU61NAEW+vQWwk0od5CqZKx7wD8zMSVKqjVb7IjPeJKeB4jr4mS5pUqahFdOaTTu30Su&#10;7+tj6p8e/Gf4w/8ABdz9qRPDPw6uNW8EfB/wpcB5b7e8SQIcj7TclCPMuZF3COAHCjPIG+Sv0M8Z&#10;eMvhj/wR/wD2Nhc3dxqEul6TiKBbi4NxqniO/dehdj80j7SSeFRFOAFUCvSf2Tfgt4B+A/wE8O6H&#10;8NLO0t/CUlpHeWlxCQ7aiJUVhcySdZHkBBLHtgDAAA/JT/gq3411n/goX/wVh8NfBHSb2WLQvDuo&#10;QeH4th3JFPIFlv7or3ZFyn0t/c1cr048z1kz2MXGrkmDeYVJe2xldqKfROWyiukUvv02W2x4J1X9&#10;qz/guJ4m1C+sfEMvwx+EdvcNAfs0stvYYB5iATEl9KBjduIjB/555C1l/t3f8EIvDn7Gf7JviT4j&#10;yfFHVtZ1HQFgxayaPHDFfSyzxwhQRKWTmTOctwDX7G/Cj4W6F8EvhtovhLwzYQ6ZoPh+0Szs7eMc&#10;IijGSf4mJyzMeWYknkmvgT/g5Z+LCeFv2RPCfhKOYJd+LPESztHnmS3tYXZ+PQSywUVKKUHKerMM&#10;74VwmGyitjsybrV1FvmlJ2UnouVJpJJtWVv8iL/g2/8ACmtt+xv431yfU71m1jXnsNMW5leaG1W3&#10;tkw6ITgAyTMCFxny/YV+dn/BTn9ivX/2NPjd4b8D6p8Q734jarrmnrqimS3khFqZZ5IUUK8smWZo&#10;mORjtX7Mf8Eb/hf/AMKo/wCCbnwvs3j8u41XTn1qU4wX+1zPcIT/ANs3jH4V+dH7WDf8NW/8HDGh&#10;eHl/0rT9D8Q6TppTqDDZRJc3K/Tes4qKsF7KK6nl5/lNJcO4ChNN1ZOEY6vRz96Wl7Pa2q06HtXw&#10;l/4N5/GHgbxd4Z1C/wDjve3WlaPeWtxc6XDpk8STQxurPArfaiFBUFQdpAz07Vq/8FTv+CxHibwx&#10;8WW+CHwChfUfG8tyNN1HVrWAXU1vdMdv2O0TBVpgTh3IIQ5UDcCy/bX7d3x8l/Zf/Y++IXju2ZVv&#10;9B0iRrEsMqLqQiG3JHcedJHkd6/OD/g20/ZqtvG/izx38adejOo6pptz/Y2lT3H7x0uJU827nyef&#10;MKPEobriWQd6uUeVqnT0uexmOBhgcTSyLJb0pV/enK7bjCN9rt2b1ta346HgP/g3i+Jn7QFmvib4&#10;0/F+5s/E2oL5klr5UmuXMJPO2W4kmRdw7qm5fRjX1Z/wS9/4JTaj/wAE6/HnjG/uvH8/i/TNbtYL&#10;XTrdIJLKK3w7PK8kBkdDIcRBXByBv6bsV9m1T8Q65beGNAvtTvHEVpp1vJczueiIilmP4AGtY0IR&#10;d0tT6TL+DcpwNWOKpQftI3fM5Sbelm3rb8D8Bv25/wBpO2i/4LUeIvHNxp0/iC38E+KLeGz02E5N&#10;3Pp0ccUUI6kK9zCMkAnDMQCcCvrS8/4JCfHj/gotYHxt8fPizceE7/VB9o0/wta2DXlvoyNyiNF5&#10;0ccTAYBVd7n+N92a8F/4IYfBmD9rf/gop4l+I/iO2S8h8K/aPE2yQb0bUrm4Pks2eu0tNID2aNT2&#10;r9y6woU+dOUtmz4zhHIIZvRr47Htyp1akpKCbSeu8rNN22SvZa9z8Dv2b9f+I/8AwSH/AOCoGmfD&#10;i712S90W71uy0zVraCRxYavZXZjEdyImOFlVZAwP3lZGXJUnP7P/ALZH7Wnhn9ij4B6x498UO0lt&#10;YAQ2dlGwWbU7pwfKt4892IJJ52qrMeFNfkx+11Cv7R//AAcOaLotmPNt9N8TaJZSleSUtIoJrj8t&#10;ko/4DVv/AIOTP2hLnxd+094V+HCXEo0TwfpaahdRIcb7u6YkkjoSsCRbSenmP6mlCfJGVuj0ObLc&#10;4lkmXZg6DvCFVwpJ62ev4Ja+dvM3vhJ+zv8AtCf8F0Ly78cePvG1z4B+Ez3LxaZp9tG721xtYgrb&#10;2wdVkCkFWuJWJ3AgbsFV4D9vn/gmh4r/AOCQdh4a+Kvw2+J2sTQTaommNKkX2G9tJ2jeVM7GKTRM&#10;InDKwA6Ahgxx7J8P/wDg4q8L/DX4caJ4Q8BfAzW5bPQbGLTtPtW1tEVEjQIufLgcseMnjJJJ6muE&#10;+Lfh79rD/gtz4t0LTdU8DP8ADn4caXdfaoWvbWazsYCQVNwzTYlupQjMqiNdo3EYXLNUtQcfd1l8&#10;zgxdPKMThLYOU8TjZW99c91K+93aKiunZfevdf8Agoh8fdZ/aj/4IXeFviiktxpGs3Fzpt7fNZSP&#10;ABOs72cxXachGkZiBk4BA5xXuX/BCfxhd+M/+Cangua+u7i+u7S81K3kmnkaSRsXszDLEknCuB9K&#10;y/8Agoh+zPpPwV/4Is+Lfh3ofmzad4O0CzEMsgAkmNvdwTSTMBwGdldzjjLHFcT/AMEAPibpng7/&#10;AIJg63rOtXsVjpHhLX9UmvbiQ4S3hjgguHY+wVya2jdVVfsfYYVVsPxJS+sy954Zcz6cyfvP8CD/&#10;AIL6ftdat4M+H/hn4J+B7i6Pjf4mXMTXCWchS4hshKFjQEEFTPOAoOfuxSg8Gs//AINq/idqHjT9&#10;mb4gaXqeo3mo3OleJluVe5naZ0Sa1iUKCxJAzAxx6k15n/wS78Far/wUt/4KG/EL9o/xVayp4b8P&#10;SSWOgQTDckU0kRigiHYmC2O5sf8ALSVG6k0z/g2c1WXwt8Sfjh4SuSUmhWwn8s9VaCW6if8AWRRU&#10;Rk3UU+jueTgcfXxPEGGzObap1nUhBf3IR0f/AG9K7Pqn/gt7+2O37KH7F+pWOlXjWvi34gM2h6WY&#10;32ywRMubq4XHI2RHaGHIeaM15x/wSc8N2P7BH/BOzVfjP8Wdc1C3m8WxJrMrX07zy29iAVs4IlY8&#10;yTFy4AwW86MH7vHzX8epJ/8Agsb/AMFlLLwXZSy3Xw2+HsjWlxLExMX2K1kBvJgR0M85EKuOqmI9&#10;q0v+DhD436p8T/2iPh/+z54UUJY6UlrNJYwfJHPqF0fKtYio4AjiK7fT7QfQUSqaup20Q8bnb+s4&#10;jPkuaNL9zRXSU38UvPr6rTdEDftP/tPf8FrfinqmhfC66ufhp8L9Nl8u6uIbp7WOGM9BdXMY8yaZ&#10;l58mLC4IyMZc6Xx+/wCDeDRPgl+zt4x8d658YNW1HVPDGjXWsTkaIixXUkUTSCP5py2XYBdxbOWz&#10;jtX6d/sjfsyaB+yB+z74c8BeHoY1ttGtlFzcBAr6hdMAZrh/VnfJ56DCjgAV8/8A/Bef4sR/DH/g&#10;m54ttFmEN54uu7PRLbnBbdMs0o98wwyj8aqVFKLlPVnfjeFsPTy2rmGdN1qyg5NuTSi7XUYpNJJP&#10;T/LY+W/+DYbwzql/dfFPXri+1B9JsIrHTLS2adzbiSRpZZWCZ2hgI4hnGcP71z3/AAcc/Gy8tP2q&#10;/hv4UtNc1LSbPS9D+3XrWdxJGUFzdMhJCH5iEtwQPf3r6f8A+Ddn4X/8IN/wT2i1p49svjPX73Ug&#10;5HLRxlbRR9A1u5/E18N/tm+DE/b1/wCC8k/gZ5JJNIk1uz0K48tjujtLO2R7wKex/d3GPQmokmqM&#10;YrqeFjaVWhwjhMHT+OtKKXnzNyX6I+grb4H/AB4/4LZRzeJdT8V3vwb+AsjND4d0eOJ5rnWLdSVW&#10;eWJXQS7gPvyPtB+4pGWPyH+2l+x18RP+CLXx88Ia/wCE/Hdzdw6wslxpOsWkLWUjvAyedbTw73Vl&#10;xJHkFmV1fkDkV/QHoeiWfhnRbPTdOtYLLT9PhS2treFAkcESKFVFUcBQoAAHQCvyL/4OgvHcV54z&#10;+EPheMg3NjZ6jqcqjrtmkgij/WCSqr0lGHM9zv4x4cw+EyqeY1JyliYuL5+Z3u5JNJXskk3ZJaW3&#10;P1K/Zv8AiyPjz+z74I8beQts3izQ7PVnhXJWF5oUkZBnsrMR+Fcz+3j8U/8AhSv7GHxP8TrJ5M+l&#10;+G7w2zZxid4mjh/8iOlb37LPw7f4R/sz/D3wtKpWbw74b0/TpR38yK2jRv8Ax4GvmD/gvp4p1BP2&#10;HrTwXo0Ut3rfxM8Uab4etLWLmS5YyG4Cge7wRr9XFdE5NQb8j7zM8XVw+T1K8/jVP/yZxsv/ACY8&#10;B/4N3vgq3gD9mr4j/E+7hKXPiu8j0LTGYYPkwAmR1Po0kuD729fb3h3QpvEmsQWUAO+U/M2OEXux&#10;+grJ+G3wcsv2X/2ePAnwt0xkkj8J6ZGl3JGMC5umG6WTH+3I0j/8Dr1Pw9ZQ/CrwhJqN4qnUbtcJ&#10;Geo7hP6n/wCtX8e8fYalxXxpLD4ifJgcugvbT6LXmmk/5pO1NLe8W0nY+24Jy15Fw9QwyX72a0X9&#10;56v5Jtv0sQ/FTXYfD+i2+gWJCAIPNx1VB0B9yeT/APXrc+D1x53gW3TOTDI6f+PE/wBa8pke68R6&#10;wzEPcXl3J0HVia9k8BeFz4S8PpavJ5kzMZZcdAxA4HtxXq+EeeZjxJxtic8pUnDCU6ToxW0YQvF0&#10;4Lpd8vM0trvZWPXznD0sLgI4du827vzet3+htUUUV/WJ8gFFFFABRRRQBneL/F+l+APC2o65rd/a&#10;aVo+k273V5eXMgjhtokG5nZjwAAM1J4d8Sad4v0S21PSb+y1TTb1BLb3VpOs8E6HoyupKsD6g159&#10;+2L+zLZ/th/s6+Ivh3f65qvh608QJGsl5p+wyr5ciyKrBhhkLIu5cgsMjIzX5jJ/wQR/aS+BWpTp&#10;8LPjZptlp0jk7rfWdS0KeT3aOBZFz/wM1lOcovRXR83nGa5jhK8Vh8I61NrVxkk077We6tY/Tb9s&#10;H9qzwp+x38C9b8Y+KdQtLZLS2kFhZyOBNqtztPl28SdXZmwDjhRljgAkfl5/wbLfBPVNS+Nfj/4j&#10;yW8kWiabpA0CKYrhJ7meaKdlU9yiQqWHbzU9a6jwB/wbvfEj4u+NbfWPjr8Yjq8URHmpp93darfT&#10;pnlBcXaqI/rsf6V+nnwH+AvhT9mj4XaX4N8F6RBougaSm2GCPLM7HlpHc/M8jHksxJJrNRlOalJW&#10;SPDw+CzHNs0o5hjqPsaVC/LFtOUpPq7bLRfd1ufiz/wT78T2/wAN/wDgvVqi+KZVs7u88VeItOEs&#10;52hbuY3SoMnu7HYPUyD1r9w/GnjXSPh14U1DXde1Ky0jRtKha4u7y7lEUNvGoyWZjwBXwB/wU8/4&#10;IbP+1r8WJviT8NfEGmeF/GGobG1Oz1ASR2V9KgAW4SWJWeKXaqg4RgxAb5TuLcF8Of8Agh/8cvjX&#10;f6ZZftB/HPU9c8GaXIsg0Ww1u91N7jb0XdcKiRHtvCyNjgY6iaanC8UrnDkkM3yZ18BTwrqqU3KE&#10;+ZKOtvi7Wtr13XZnxP8A8FXv2nNa/bm/aMsfG1pZ3dt4FvGl0Hwas6mNry3t5FElxtPI8yaUnOOM&#10;bDzGa/oT8H+HrbwP4R0fRbcolvpdpDYwL0yscYUAD/dX9K+Fv25v+CMN3+0b8WPhhfeBta8NeDfB&#10;3w20m20y20eS2lc4junmYqV4+ZSoJbJLAkkk5r17/gqF+wr4u/bn+HPhnT/CHj9/A2peFdSfVYQY&#10;5BFeT+XsjYyxsJImjDSYZQ3+sPHQ06cJRcpNXOjIstzLLq+Pxlam6tSbg1qlz783LfZJvRPokj6B&#10;+J3w/wDDvxU8A6roHivTNP1fw9qVu0V9a3qB4HjxyTnpjqGGCpAIIIzX4o/8ELbSTw3/AMFX9d0z&#10;wbeT3vhGCy1iCWdWLJc6ekoFvIx6HMgtyD6n3r2jVv8Agkz+2v8AE7QpPCfi39oLT7jwncL5N0re&#10;I9SujcxdCrIYFMoI/hkcA19pf8E5/wDgmb4N/wCCd3gi9t9IuZ/EHirXAg1bXLmIRPOq8rFFGCfK&#10;iBJO3LEnlmOFAGpTmna1hVsNjs4zTC4qWGdCNF3cpNcz291Ja209NX8/zc/4LBD/AIan/wCCzvg7&#10;4cKWntrNtE8NSopOFFxKLiU8dMJdcntt9q+5/wDgr9+wJpXx6/YLl0vwholnY6t8L4Dqnh2zsoFj&#10;VYIkxPaRqo4DxDIUdXjjrlvBX/BIPxNa/wDBUu5/aB8Q+L9C1HSW1u71WDSoreUXKK0MkVqhZvlz&#10;GDETjunFfe5AIIIBBpwpX5uZbm+UcOTrrMJZjT5frE2ls3yL4WvvuvNH5xf8G7P7aX/C3PgFqHwo&#10;1q78zX/h9++0zzGy9xpcjcKO58mUlPQLJEB0r5G/Ze8TW/wy/wCDhvUbrxVKlmJvHniG0WWc7Qst&#10;0t5Fbdf77SxKP98V9i/C3/gi74s/Zt/4KEt8Xfhx418P6T4VbVpLk6DPbTBzY3H/AB8WeVyu0bn8&#10;snO3bGTytXP+CpX/AAREX9s74kt8RPh/r2m+GPG11HHHqVvqCyLY6m0ahUm8yNWeKUKqqSFYMFXh&#10;SCWzcKnKtNYs8OtlGdSy3DKdLmq4Somlde/COzTv5JWetvPQ+9vFHinTfBPh291fWL+z0vStNha4&#10;uru6lWKG3jUZZ3ZsBQB3Nfz6f8Fhv2tdR/bY+OVj400+3uofhrZvdaB4SllUx/2gLYxNc3QU8jzH&#10;mTBwPlVVPzKwH2L8PP8AgiB8fPjNLp2kfHn47alqXgbTpEY6Pp+uX2qSXAU8KPtCpHGcdH2yEDoK&#10;9S/b/wD+CKU37TN78M9O+H2s+G/BHhD4c6U2m2+lz28shbdMJGcFc5LYBZmJZmJJJJJqqqnUjtY6&#10;uJqOc53l8oU8O6UVZqLa5pu636KMVd66t27H3D8H/BqfDn4S+FvD0SCOPQtItNPVRwFEUKRgf+O1&#10;+M3/AAR3v4vjx/wWl8W+Mb91N0Dr+v2+48+ZNN5WB9I7l/wFft3X5H/Hf/g3++Kng/8AaP1Hxp8C&#10;/iDo2gWV7ezXtkbjUbvS9R0cykloklgjffGNxUNlSVOCDyTVeLvFxV7Hq8X4DF+0wWIwlJ1I0Z3c&#10;Va+lrNelmfZn/BaTwRqHj/8A4JmfFKz02OSa5tbS11FkQZLRW15BPKfoscbt/wABr5j/AODZr456&#10;HdfA/wAb/DmS7t4PEdjrba9FbOwWS6tZoIYS6Dq2x4cNjp5ietfcf7GXwR8WfCL9k7w94L+J/iBf&#10;HfimCG7j1nUZ7ubUE1DzriaQIZJwHkVYpFjwwHC4xjFfAX7SH/Buxr+ifFaXxb8AfH1t4V3Ttc22&#10;najc3NpLpTHJK293ArvtGSFDKGA4Lt1oqRlzKpFfIyznCZjHMMNn2EoubUOWdO6Uknd6dG03Z26r&#10;te36tMwRSzEBRySeAK8A/wCCo/xTX4Tf8E8fixrccyo83h+bToJFb+O822qFT65mBFfDEX/BGf8A&#10;a2+NNuuk/Ev9ohh4clGye3TxBqerF175gdYo34/vPX2L+3P+wd4j/ac/YX0P4OeH/FVjp02nf2bB&#10;eanqMDkX0NpFjlEzhnkWN+uBg+1W5ylF+7Y9SeZ5jjcFiEsJKm+RqPM1eUmmrW6W01e580f8Gxvw&#10;y/sj9n74j+L3j2vr2vQ6WjEcslrB5mR7broj6iv03lkWGNnchUQEkngAeteF/wDBOH9j6b9hn9lL&#10;Rfh/eajZ6xqdndXV5e3trG0cVxJLMzKVDc8R+WvPdTXqnxb8Nal4z+FXibR9Gu4dP1fVtKurOyup&#10;gTHbTSQsiSMByQrEE454p0ouMEjt4awFTAZRRw84+9GN2vN3bX3ux+NX/BHBG/ah/wCCyfjL4jSg&#10;zQ2Z1vxMjnkKbmbyI1H0S6OPZfaq3/BYSV/2ef8AgtH4V8f6zbSSaKbnw/4kXKb1mgtJI45VA7nN&#10;s+R/tD1r7m/4JI/8EpNV/wCCdGu+N9U1/wASaP4lvvE8Fpa2r2MEkQtY4mlaQNv672aPp02V6n/w&#10;UQ/4JzeEP+Ch3wytdJ1y4m0XxBorPLo2t28QklsmcDejoSPMibau5Mg5UEEEc4KjL2Vut7nw9DhP&#10;H1OHvYuPLiPaOrZtayTtZvbVbfK9j3DwZq2ieKvDdhrOgTafe6VqkCXNpd2e1oriJ1DK6svBBBzW&#10;hPqNva3UEEs8Mc90SIY2cB5SBkhQeTgDJx0FfkT4L/4Ix/th/ASOXQ/h98ctJ0jw20haOO08S6nY&#10;RDJ5YwLCyox6naT9TX0B+wr/AMEgPHvwO/aT0b4ufFL4y6r438U6LFcRQ2iST3cUgmheJhJc3LF2&#10;QByQqovKqc8YrWNSbsuU+qwOfZnWnClPASg20pNyiopdWur8l1PqH9vjwx/wmX7EHxd00Lve58H6&#10;psHX5xaSMv8A48BX4ZfCD9o3Wrf/AIJrn4E+EFmu/FPxY+IskcltAf3r2q21gqRe3nXBjGehWKQH&#10;g1/Qn478MJ438D6zosjKsesWM9kxIyAJI2Qn/wAer8+v+Ca//BCi5/Y2/aOg+IPjLxRoniuXRrWR&#10;dHtbO1kjW3unGwzuX67Yy4UDu+eCoqa9OUpLlPK4uyPHY3MKEsIrRlGUJy092Lav63V0j7C/Yf8A&#10;2WNM/Yz/AGY/C3gDThFLNpVsJNRukXH269k+aeb1wXJC55Cqo7V+Nvhn9oST9gD9sr9sFrOc2epX&#10;On6zpehhTtYXU+r26wOvvHFK8v0jNfvVX5rftR/8EE779pf9u7WPiVdeMNHs/BniDVrW+vtJFvL9&#10;teFI4VuI1cfKGkZJMN23g9RRWpuy5Fsa8XZLi3h8Ksoh71J2WqXLFxcb69tDsf8Ag39/Y0P7P/7K&#10;j+PtYtTH4n+J5S+UyL+8t9NXP2ZOenmbmmOOokjzytfEX7cniOD4Y/8ABwRba94pdbbSNP8AF/h2&#10;/knmOI47VYbI+Zk/wqFJP+6a/c7TNNt9F023s7SCK2tLSNYYYY1CpEigBVUDgAAAAV8af8FV/wDg&#10;kLpv/BQd9O8TaFrFr4Y+IGkW32Nbm5iZ7PU7cMWWKbb8ylGZisihiAxBVht2lSi+RRj0M8+4Wqxy&#10;Whg8uXNKhKMktuZq9/m22/wPs2e+gtbJ7mWaKO2jQyNKzAIqgZLEngDHOa/DL/gub+2pJ+2R4xt7&#10;fwbI198KvhzqP9kjVYz/AKPq+rzxu7vGejpHHCVUjP3mbO2Rc+z/AA7/AOCIX7TXjDQ7XwZ8Q/j0&#10;bH4b2wWGTS9N13UNRV4V6RpBKsUQXAwNxIXrtOMV7n+2h/wRQsvi5+zP8O/hf8LNV0jwZongq9uL&#10;+5fUYpJ5tUnljRDNIyDLSnDZJwACAAFAAmpz1ItWscufvOs6y6pRp4Z0o2TabXNN3VortFbtvV2S&#10;XU9//wCCaHhaD4af8E7fhHbPsghTwpaajKTwFNxH9pdj+MpNfmP/AMEOLWT9o7/grB48+JNyjOtt&#10;bav4gEjDO2e9uhGo9iUnl/75r9YYvghrGj/sYRfDbTNTs7fXbXwYvhq21Eo3kRXC2Itlm2j5toYb&#10;sdcCvn//AIJIf8EstU/4JyzeObvXfEWk+JNQ8VizigksYJIhaxQ+cWU7+pZpFPH9wVcoNygraI9H&#10;HZPiauMy2nGH7qiryelk1Fcq37rp3PtCvxJ/4Ka/8ZVf8F1vCngcf6TZ6Xf6F4dlA5Cwl1urj/vk&#10;XEuf901+21fBHwc/4JB+JvCH/BT7UP2gPEni/QtVsJ9Y1LVbfS4LeUTxefHLFAhZvl/dJIvTugp1&#10;4uSSXc6+MctxOPpYfC0IXi6kXN6aRW+/r07H3vXi3xz+CkXxG/aR8AeMNcjVvDnwrs73VbWFuRd6&#10;rc+XDA2P+mMaTHn+OaIjoa9prlNfhTxhfk3Egi0HTGLzOTgXMg6j/dXoT3OR9PB4qzatgsE1g0pV&#10;53VNPSKfWc30hBe9N9lZe9JJ/aQwNLFNQr/Amm/OzTS9W0rL9LmB4L0MXc9x4o1thHCGM0asOGOe&#10;Gx6DgAd/yrnPFXiO78f+IFMccjAny7aBeSo/xPUn/CtXxDrd78UNYSw0yFlsLf7i42qB03t6D0H9&#10;a+av28/+Cqfw/wD+Cduj3nh/QGs/G3xYljKfYY5M22ksRw106n5QOvlKd7cZ2Ahq/lbL+FsRxRFZ&#10;Dks3HLqc3LEYlrXE1r+84/zJP4Fsvik2+W/0ubZ/g8loSzHMpKMrWjH+VdFbu/LV9Op6d+1n+174&#10;G/4Jq/B+TxL4rni1LxZqUbJo+iQSAXN/Jj7q/wByJTjfKRgDgZYqrfPn/BB79tHxf+2L8WPjtrPj&#10;bUjeaneS6VeWtuhK2+nwf6WnkQoSdsagJ7kksxLMSfx8+Pn7QPi/9p34nah4w8b61da5ruot88sp&#10;wkKAnbFEg+WONc8KoAHPckn7v/4NmPFv9nfteeONFZ9qar4Te5A7M8N3bgD67ZXP4Gv6k4byTA5N&#10;haWW5bT5KUNl1b6yk+sn1f6H840vEHF53xNQnJuNK7Sj3vFpN/fotl63b/baiiivqj9mCiiigAoo&#10;ooAKKKKACiiigAooooAKKKKACiiigAooooAKKKKACiiigAooooAKKKKACiiigAooooAKKKKACiii&#10;gAooooAKKKKACiiigAooooAKKKKACiikdiqkhSxHYdTSbsrgVNcuI7awkeecW1si5lkzghfQe56e&#10;vpzXHzaTffEpookR9L8PQY8tdu15wOhx6emeB711Unh9dUu0nvys4iOYoOsUZ9SP4m9z07AVpV8H&#10;nHC9TPqzjmDcMLs4J2lVS1tOS+GnfXkjrLRzkvgXoUcUsOr09Z9+i9F1fm9ui6nMeKvhTZeJPh9e&#10;+HLe+1jQba/j8qW60m6NregHqVmALIxHG5cMOxFfJV3/AMG+n7Od/dSzz6Z4vnnmcvJJJr8rPIxO&#10;SxJGSSecmvtyivssNgMNh6McPQpqMIKyikkkuyS0R8/mOVYPHzVTG01Ua6yV/wAz4f8A+Ier9m7/&#10;AKBHiv8A8Hsv+Fek/sqf8EmPg9+xn8VV8Z+BrHX7TWxaS2Ja61R7iJopNpYFSMdVU59q+l6K3VKC&#10;d0jkocNZVRqRq0sPCMou6airphRRRWh7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FAAGAAgAAAAhAKMfsMZjAwAAuEYAABQAAABkcnMvbWVkaWEvaW1hZ2Uy&#10;LmVtZuycv2sUQRTH3/kDfxRiYS0p8xdIGtNF0wS00N5OIZWVFoJ2dnZWdhIQLARtAkKwEBWxOART&#10;qI2gNqLYqGBzzme5B8M4tzd32duZu30Lc7M7827nve989/3YC+mJyKZrepx1J6f1wvUvj4hcPiyy&#10;tLZxRqQn2+5zvxvveTKc3jwksnJAZGufyI1g8t2Fo7LePyjnndyK+74e4Vo6vu5OVl0759qya9dc&#10;e7bmPtyxJG9E55nT856b4VC56mL4MRgMxJphYBwwDhgHjAPGAeOAccA4UBoHPr7/JrQf339ZvhrJ&#10;2U+d3BLak0e7ho/hMzEHjD/1Pt/wMXz2EhO7yJ9XLz5V8Yi4/eXzz1qflIIP93nb/1rdcxHygJ2n&#10;H6qYrbbTX7r4WG5d36lsZF5zHpW5d/d1NUacf3C/X8lurD787z58by98LeG7cEbtbrofx8cS7E/R&#10;Ibb3TWCVsnbpMn9+/62epybwCO9Ruu3j9IP/s+IOWOHDwH+cHiXOE7dmiY1yCV8/b36IuKP6t9Gz&#10;D+xHiTzxdYLrxOY2MImtUXLdDzZXr2xnw0bxunP7eXE+adZ+WG1P7dmnUnxSW344FRuVwydRh/jP&#10;f9vn5P6qT6k99UvbuLAetWGpmIR65arTeLZCXUq7Jp7m4I+uGavPS8EIP507vy4ZH/yj7mOuPmc+&#10;OI6n1Ge5cNF1S8gJ63BSPXP1dbqNmpsGU/LiaerdXLGL/WDtURiMGqdGmsZngQ85xaTY5qzJQjvR&#10;HX8Uq9/9Gnsan8V7DPaEeARWIf74Glo4jmyuZ0t/R4BHYRz1c+vwHU3MjtCu2LX/e0WIsT+HPuwR&#10;67AvufCpWxe80A0dQ+xitqeMhfWU5qdgVadLqXP+nqqOjKVgEZOJ5TNgltMHq11N9dgTsz1lDC42&#10;pUep94n57hRsVKZUu5rSKxZ71PaUvpT3Xk3hEd5n0vwlxIycIrznIl2H9k56Pa+xKmUP/XybnCjl&#10;3SwyxC2tLeBfylrzKIOtiovqH+bgPp98rpBD4dvBKcyn9F7z3sfyIWyK5dPgEJMHm0XFZ9T+xnJG&#10;uDJKvovjfl7EM9g1jqTsucZ+/FSKfNdkiG9dqCG6tq9mb/3fbRs+ho9xwDhgHDAOGAfmjwPH3P9x&#10;OTH8Xy7Hh+f/AAAA//8DAFBLAQItABQABgAIAAAAIQAgxQskFgEAAEkCAAATAAAAAAAAAAAAAAAA&#10;AAAAAABbQ29udGVudF9UeXBlc10ueG1sUEsBAi0AFAAGAAgAAAAhADj9If/WAAAAlAEAAAsAAAAA&#10;AAAAAAAAAAAARwEAAF9yZWxzLy5yZWxzUEsBAi0AFAAGAAgAAAAhABAuNEsdBAAArwsAAA4AAAAA&#10;AAAAAAAAAAAARgIAAGRycy9lMm9Eb2MueG1sUEsBAi0AFAAGAAgAAAAhALKZqdHGAAAApgEAABkA&#10;AAAAAAAAAAAAAAAAjwYAAGRycy9fcmVscy9lMm9Eb2MueG1sLnJlbHNQSwECLQAUAAYACAAAACEA&#10;cM338OEAAAALAQAADwAAAAAAAAAAAAAAAACMBwAAZHJzL2Rvd25yZXYueG1sUEsBAi0ACgAAAAAA&#10;AAAhAJzWNK12LgAAdi4AABUAAAAAAAAAAAAAAAAAmggAAGRycy9tZWRpYS9pbWFnZTEuanBlZ1BL&#10;AQItABQABgAIAAAAIQCjH7DGYwMAALhGAAAUAAAAAAAAAAAAAAAAAEM3AABkcnMvbWVkaWEvaW1h&#10;Z2UyLmVtZlBLBQYAAAAABwAHAL8BAADYO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2032;width:1847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<v:textbox inset="0,0,0,0">
                  <w:txbxContent>
                    <w:p w:rsidR="000565D3" w:rsidRPr="00D35A1B" w:rsidRDefault="00A8670E" w:rsidP="000565D3">
                      <w:pPr>
                        <w:rPr>
                          <w:rFonts w:ascii="Myriad Pro Light" w:hAnsi="Myriad Pro Light"/>
                          <w:sz w:val="25"/>
                          <w:szCs w:val="25"/>
                        </w:rPr>
                      </w:pPr>
                      <w:r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s</w:t>
                      </w:r>
                      <w:r w:rsidRPr="00823A3E"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askatchewan.ca</w:t>
                      </w:r>
                      <w:r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/inves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t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D35A1B">
                        <w:rPr>
                          <w:rFonts w:ascii="Myriad Pro Light" w:hAnsi="Myriad Pro Light" w:cs="Calibri"/>
                          <w:szCs w:val="24"/>
                        </w:rPr>
                        <w:t>|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noProof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style="position:absolute;left:48616;top:228;width:18999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lxwgAAANsAAAAPAAAAZHJzL2Rvd25yZXYueG1sRE9Na8JA&#10;EL0L/odlhN50o9BSopsgisUeSlFbz9PsNBvNzsbsNqb/vlsQvM3jfc4i720tOmp95VjBdJKAIC6c&#10;rrhU8HHYjJ9B+ICssXZMCn7JQ54NBwtMtbvyjrp9KEUMYZ+iAhNCk0rpC0MW/cQ1xJH7dq3FEGFb&#10;St3iNYbbWs6S5ElarDg2GGxoZag473+sgq/P2Qte3pJ3s1wfO/n6uKtP216ph1G/nIMI1Ie7+Obe&#10;6jh/Cv+/xANk9gcAAP//AwBQSwECLQAUAAYACAAAACEA2+H2y+4AAACFAQAAEwAAAAAAAAAAAAAA&#10;AAAAAAAAW0NvbnRlbnRfVHlwZXNdLnhtbFBLAQItABQABgAIAAAAIQBa9CxbvwAAABUBAAALAAAA&#10;AAAAAAAAAAAAAB8BAABfcmVscy8ucmVsc1BLAQItABQABgAIAAAAIQBfDZlxwgAAANsAAAAPAAAA&#10;AAAAAAAAAAAAAAcCAABkcnMvZG93bnJldi54bWxQSwUGAAAAAAMAAwC3AAAA9gIAAAAA&#10;">
                <v:imagedata r:id="rId3" o:title=""/>
                <v:path arrowok="t"/>
              </v:shape>
              <v:shape id="Picture 12" o:spid="_x0000_s1030" type="#_x0000_t75" style="position:absolute;left:17672;top:2069;width:2925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piwwAAANsAAAAPAAAAZHJzL2Rvd25yZXYueG1sRE9LawIx&#10;EL4L/Q9hCt402y0U2RpFSpVCPagt2OO4GffRzWRJ4rrtrzeC4G0+vudM571pREfOV5YVPI0TEMS5&#10;1RUXCr6/lqMJCB+QNTaWScEfeZjPHgZTzLQ985a6XShEDGGfoYIyhDaT0uclGfRj2xJH7midwRCh&#10;K6R2eI7hppFpkrxIgxXHhhJbeisp/92djIKuXq/MflMlP+vD/rN73v6/H1yt1PCxX7yCCNSHu/jm&#10;/tBxfgrXX+IBcnYBAAD//wMAUEsBAi0AFAAGAAgAAAAhANvh9svuAAAAhQEAABMAAAAAAAAAAAAA&#10;AAAAAAAAAFtDb250ZW50X1R5cGVzXS54bWxQSwECLQAUAAYACAAAACEAWvQsW78AAAAVAQAACwAA&#10;AAAAAAAAAAAAAAAfAQAAX3JlbHMvLnJlbHNQSwECLQAUAAYACAAAACEAGENaYsMAAADbAAAADwAA&#10;AAAAAAAAAAAAAAAHAgAAZHJzL2Rvd25yZXYueG1sUEsFBgAAAAADAAMAtwAAAPcCAAAAAA==&#10;">
                <v:imagedata r:id="rId4" o:title="" cropbottom="3201f" cropleft="-1f" cropright="1574f"/>
                <v:path arrowok="t"/>
              </v:shape>
              <w10:wrap anchorx="margin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EB4" w:rsidRPr="009541E0" w:rsidRDefault="00A8670E" w:rsidP="009541E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3C69DA" wp14:editId="26B596DB">
              <wp:simplePos x="0" y="0"/>
              <wp:positionH relativeFrom="margin">
                <wp:posOffset>-66675</wp:posOffset>
              </wp:positionH>
              <wp:positionV relativeFrom="page">
                <wp:posOffset>9448800</wp:posOffset>
              </wp:positionV>
              <wp:extent cx="6931153" cy="539496"/>
              <wp:effectExtent l="0" t="0" r="3175" b="0"/>
              <wp:wrapNone/>
              <wp:docPr id="4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1153" cy="539496"/>
                        <a:chOff x="-1" y="0"/>
                        <a:chExt cx="6929121" cy="538480"/>
                      </a:xfrm>
                    </wpg:grpSpPr>
                    <wps:wsp>
                      <wps:cNvPr id="44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-1" y="203056"/>
                          <a:ext cx="216139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B4" w:rsidRPr="00D35A1B" w:rsidRDefault="00A8670E" w:rsidP="009541E0">
                            <w:pPr>
                              <w:rPr>
                                <w:rFonts w:ascii="Myriad Pro Light" w:hAnsi="Myriad Pro Light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s</w:t>
                            </w:r>
                            <w:r w:rsidRPr="00823A3E"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askatchewan.ca</w:t>
                            </w:r>
                            <w:r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/inves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i/>
                                <w:sz w:val="25"/>
                                <w:szCs w:val="25"/>
                              </w:rPr>
                              <w:t>t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szCs w:val="24"/>
                              </w:rPr>
                              <w:t>|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35A1B">
                              <w:rPr>
                                <w:rFonts w:ascii="Myriad Pro Light" w:hAnsi="Myriad Pro Light" w:cs="Calibri"/>
                                <w:b/>
                                <w:noProof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899920" cy="538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2402" b="4885"/>
                        <a:stretch>
                          <a:fillRect/>
                        </a:stretch>
                      </pic:blipFill>
                      <pic:spPr bwMode="auto">
                        <a:xfrm>
                          <a:off x="1801500" y="199369"/>
                          <a:ext cx="292522" cy="24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3C69DA" id="Group 43" o:spid="_x0000_s1031" style="position:absolute;margin-left:-5.25pt;margin-top:744pt;width:545.75pt;height:42.5pt;z-index:251662336;mso-position-horizontal-relative:margin;mso-position-vertical-relative:page;mso-width-relative:margin;mso-height-relative:margin" coordorigin="" coordsize="69291,538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tZh6FwQAAKwLAAAOAAAAZHJzL2Uyb0RvYy54bWzU&#10;Vttu4zYQfS/QfyD47liSJUcSoiyyTrJYYNsG3e0H0BJtESuRLElHTov+e2dIyXacLfbSpxiIMrwN&#10;h4dzzvDqzb7vyCM3VihZ0fgiooTLWjVCbiv6x6f7WU6JdUw2rFOSV/SJW/rm+uefrgZd8kS1qmu4&#10;IeBE2nLQFW2d0+V8buuW98xeKM0lDG6U6ZmDptnOG8MG8N538ySKlvNBmUYbVXNrofc2DNJr73+z&#10;4bX7bbOx3JGuohCb81/jv2v8zq+vWLk1TLeiHsNgPxBFz4SETQ+ubpljZGfEC1e9qI2yauMuatXP&#10;1WYjau7PAKeJo7PTvDNqp/1ZtuWw1QeYANoznH7Ybf3r44MhoqlouqBEsh7uyG9LoA3gDHpbwpx3&#10;Rn/UD2bs2IYWnne/MT3+h5OQvYf16QAr3ztSQ+eyWMRxBu5rGMsWRVosA+51C5eDy2YxJcd1dXt3&#10;WJkUcQKDYWWe5v7G5tO+cwzvEM2gIYfsESb7/2D62DLNPfoWIZhgSieYPuH53qo9SdOAlJ+GMBG3&#10;h36gg08Jqz+o+rMlUq1aJrf8xhg1tJw1EF+MK+EUh6WIuC0tOlkPv6gGroPtnPKOzrAeQUuiRZSN&#10;gE6IJ/EyXhRFwC1J8mX0HDdWamPdO656gkZFDRDF78EeP1iHMR2n4PVa1YnmXnSdb5jtetUZ8siA&#10;VPf+549xNq2TZKhokSWZ9ywVrgfXrOyFA9J3oq9oHuEvpANicicbP8Ux0QUbIunkCBLiEhBy+/Xe&#10;p20yYb9WzROgZlTgOGgSGK0yf1EyAL8rav/cMcMp6d5LQB7FYDLMZKwng8kallbUURLMlfOiMd0W&#10;pNn1lRZ1CX8jLcF6kW9fly9Y5XYYVZDA/pt89Mx83ukZKIhmTqxFJ9yTV0MAGoOSjw+iRqSwcZK6&#10;2ZS6MIy7kjRD9KZZYQ1cvKjPMtZqyI8pW59Pn2Pz2YbrTugpVdAejwb4nYnWF9AJgnir6l3PpQsK&#10;b3gHp1TStkJbSkzJ+zVvIGffN6gMUF0csEQbIUMKAwkghzHPkA5ehP9O8psoKpK3s1UWrWZpdHk3&#10;uynSy9lldHeZRmker+LVP5imcVruLIfjs+5WizF06H0R/BcVd6xNQct9TQgkmdgHAXlqTSFCbiNC&#10;nlTOcFe3aG6AJ78D4JhswKlpwCN9BBdxD3yY1PCgwlmUFFAcTzUVoUAtjvOigLH/VNQj7b9JGXxM&#10;IQpvQlCvkBfLF7zwevo80V8TLxJMZUz/10gEU2Py44MNKxzIRpJGCSVreKLkuResE1J8L1u+WlXj&#10;PIqzkTtxUSyWRShOE4GAWVkC4eCLJEmXaeKfScDTqTp/Z2U9KYtY5lh56JgK35HoR4r5hw88Cb1C&#10;jM9XfHOetsE+fWRf/wsAAP//AwBQSwMEFAAGAAgAAAAhALKZqdHGAAAApgEAABkAAABkcnMvX3Jl&#10;bHMvZTJvRG9jLnhtbC5yZWxzvJC7CgIxEEV7wX8I07vZ3UJEzNqIYCv6AUMym41uHiRR9O+N2CgI&#10;dpYzwz33MKv1zY7sSjEZ7wQ0VQ2MnPTKOC3geNjOFsBSRqdw9I4E3CnBuptOVnsaMZdQGkxIrFBc&#10;EjDkHJacJzmQxVT5QK5ceh8t5jJGzQPKM2ribV3PeXxnQPfBZDslIO5UC+xwD6X5N9v3vZG08fJi&#10;yeUvFdzY0l2AGDVlAZaUwdeyrcj2wL87NP9xaKpTIP2U4B/f7R4AAAD//wMAUEsDBBQABgAIAAAA&#10;IQBQNlCZ4gAAAA4BAAAPAAAAZHJzL2Rvd25yZXYueG1sTI/BasMwEETvhf6D2EJviaSmbo1rOYTQ&#10;9hQKTQohN8Xa2CaWZCzFdv6+m1N7m2WG2Tf5crItG7APjXcK5FwAQ1d607hKwc/uY5YCC1E7o1vv&#10;UMEVAyyL+7tcZ8aP7huHbawYlbiQaQV1jF3GeShrtDrMfYeOvJPvrY509hU3vR6p3Lb8SYgXbnXj&#10;6EOtO1zXWJ63F6vgc9TjaiHfh835tL4edsnXfiNRqceHafUGLOIU/8Jwwyd0KIjp6C/OBNYqmEmR&#10;UJSM5zSlVbeISCWpI6nkdSGAFzn/P6P4BQAA//8DAFBLAwQKAAAAAAAAACEAnNY0rXYuAAB2LgAA&#10;FQAAAGRycy9tZWRpYS9pbWFnZTEuanBlZ//Y/+AAEEpGSUYAAQEBANwA3AAA/9sAQwACAQECAQEC&#10;AgICAgICAgMFAwMDAwMGBAQDBQcGBwcHBgcHCAkLCQgICggHBwoNCgoLDAwMDAcJDg8NDA4LDAwM&#10;/9sAQwECAgIDAwMGAwMGDAgHCAwMDAwMDAwMDAwMDAwMDAwMDAwMDAwMDAwMDAwMDAwMDAwMDAwM&#10;DAwMDAwMDAwMDAwM/8AAEQgAcgG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uS+Kvjf/hHdMNnb&#10;vi9u1IyDzEnQt9T0H59q8DifiPB5FllXNMdK0Kav5t9Irzk9F970OjCYWeIqxpU1q/6uaei+NrXX&#10;fEl7p8BDGzUEPnIkOcNj2BwK2q8N8Da5/wAI94qs7lm2xb9knptbgn8Ov4V7lmvz/wAHPEKtxXll&#10;eti7KtTqSTS6Ql70PuV4p7vlu9T0s7y1YOrGMPha/FaP/P5hRRRX6+eKFFFFABRRRQAVS8SeJdO8&#10;HaBearq9/Z6XpmnxNPdXd1MsMFvGoyzu7EBVA6knFXa/ID/g4q/ac8R+MvjZ4R+BGgXUtvpUlvb6&#10;jqUKSFF1G7uJWS3ik9UjChwDxulBIyqkZ1anJG54fEWdwyrAyxco8z0SXdvZfq/JH0f8Zf8Ag4j+&#10;AXwx12bTtHXxb44kgYo11pFhHHZkjriSeSNmHuqlT2OKt/AX/g4K+BHxr8W2OhXkfjDwfqGpTpbW&#10;76rpySW8srsFVA9vJIRkkDLKo5613H7JP/BHT4J/s0/DjT7DUvBfh7xx4l8lTqWsa7Yx3zXE2PnM&#10;UcoZIUzkKqgHGMljknr7/wD4JdfAaf4q+HPGll8N/D+h+IPC1/HqNlLpEAsYWljO5DJDHiJ8NhgS&#10;uQVHPXOaVbe6PEo0eKZONadSkrtXhyuyXVX3bS87X6nv1FFFdB9uFFUX8U6ZHf8A2RtRsFus48k3&#10;CCTPptzmr1FxKSewUUMwUEkgAckntVXTddsdZaQWd7aXZiOHEMqyFD74PFFwclsWmYKCSQAK/Pj/&#10;AIJvf8Fd/HP7d/7ZXiHwM/hrwpY+DtGsr7UUv7VLj7W8Ec6RQZLSFNzeahOF5wcYr65/bV+J/wDw&#10;pj9kX4l+KVk8qfRfDd9PbtnH7/yGEQ+pkKj8a/OP/g1/+GGE+LPjSaPqbDRbV8f9dZph/wCk9YVJ&#10;v2kYo+NzrMcSs7wWAw83FS5pT80lon9zP1qooorc+zCijNUZvFOmW9/9lk1Gwjus48lrhBJn025z&#10;RcTkluXqKM18hf8ABZX9vnxJ+wP+z1oeq+DY9Ik8TeJdYGnQnUIGnjggWGR5JVQMuXDCIDdkfPyD&#10;Uzkoq7OLMswo4HDTxdd+7BXdtz69orwv/gmr4+8ZfFf9iTwF4r8fao+seKfFFpLql1cmCOBTHNPI&#10;8CqkaqqqIDEBgc4z1Ne6Zpxd1c2weJWIoQxEU0ppNJ7q6vr5hRVbUtZs9GgEt5d21pExwHmlWNSf&#10;TJNTW1zHeQJLDIksTjKujBlYeoI607m/Mr2Pj/8A4K+/8FJ9c/4J1+BfBl34a0jQta1nxVf3ERh1&#10;QSmJLeGNS7ARuh3b5IhycYJ4r3/9kj4o678b/wBmTwL4y8S2NhputeKtGt9WuLayV1ghE6CRFUOz&#10;N9xlzknnNfk//wAHGPim5+K/7bvw3+HmnMZptP0eJI4xztur66ZNuPUrFCfxr9jfCug2Hw28C6Xp&#10;MLxW2m6HZQ2UTOwRI44kVFyTwOFFYQm3Ul2R8bk2Y4jFZ3jYOb9lS5YpdLtav70/vNeiorG/g1O1&#10;Se2nhuIJPuyROHRvoRwalrc+yTCikeRYkZmZVVRkknAA9ar6ZrVnrSO9nd2t2sZ2sYZVkCn0ODwa&#10;AbWxZooooGFFFFABRRRQAUUVRv8AxPpulXSwXWoWNtO/SOWdEc/gTmi4nJLcvUUiuHUMpDKRkEcg&#10;0tAwooJA5JAAqtp2tWer+Z9ku7a68k7ZPJlV9h9Dg8Gi4m+hZoopJJFijZ2IVVGSTwAKBn40ftr/&#10;AB48XfF7/guz4d8D6D4p8RWGg6b4h0PRJbSy1KaC3kRTDNclo0YKcGSUHI5C1+mPxTuxd+Or4g5W&#10;LbGPwUZ/XNfk7/wSetH/AGtP+C0uv/EGUGey0+81vxazN91Vld4YBnttNzGQPRPav1L1vUP7V1m7&#10;usnFxM0g+hOa/lr6S+aKGTYXBX1qVXP5Qi1+c0eX4MKeKqY3M5ttTqSt6XVrfivkSeGtHbX9etLN&#10;QT58gDeyjlj+ABr3lVCKFAACjAFedfBnQksrW61q5wkaKUjZugUcu36Y/A13HhvWl8Q6LBeou1J8&#10;kDuAGI/pXsfR3yKllWU+1xDtiMYnUUevsqbUYv0cptrupLsz7riXEOtWtH4YaX83q/y/AvUUUV/R&#10;p8yFFFFABRRRQAV+Qf8AwcX/ALHXiax+J2hfHTw5bXdzpEdlBpusy2yln0qeGRjBcNjlUcME3dFa&#10;NQTl1r9fKg1TS7XXNNuLK9toLyzu42hngnjEkUyMMMrKeGUgkEHgis6tNTjys8PiLI6ebYKWDqPl&#10;vZp9mtn+j8j4Z/4Jwf8ABb3wF+1L4f0jwx491Cz8GfEgIlu4u2EWn61LgDfBKflR3P8Ayycg5bCl&#10;+33bX5Zf8FP/APggp4avPBWu/EH4K2z6Jq+mQyX974XUl7O+jUF3+y5+aKQAEiPJRsBVCcZ2P+De&#10;P9vnxF8bvDuvfCXxhqFxq994RsU1HQ724cvObHesUlu7HlhE7xbCcnbIV6KorKnUkpclT7z5zJ8+&#10;zDCY2GT51FOcl7lRbTt38/u13Wt39r/ts/to+Ef2FfgheeM/FcrzEN9n03TYWAudVuSCVhjz0GAS&#10;zHhVBPJwD+Yfw+079q3/AILg61e6zJ4ol+GfwkWd4UFs8tvYOAcGKONCsl66/wATSMEByAVPy1z/&#10;APwUW8Sar/wUx/4LD6J8HrK+mj8NeHNTXw3CIzkQCMebqVyB08wbJV9xbpX7Q/Dv4faN8J/AukeG&#10;fD2n2+l6HodqlnZWsK4SGJBhR7nuSeSSSck0lerJq+i/ExiqvEWPrU5TccJRfLaLs6klvdrXlXb0&#10;Z+L3/BQb/ghr4c/Yh/ZQ1n4iD4m6rrep6VLbQR2c2kRwx30k06RkBhKSmFZn/i+5j3H1n/wbl6Dq&#10;Ok/sNa54h1jUL6eDVvEVx9kFzO8kVva28MSZQMcKPM87OMfdFcp/wc1/FhNC/Zx8AeC45gtz4j1+&#10;TU5IweWhtIGQ59t9yh+q+1fU/wDwSv8AhDF8NP8Agm/8LdBuIAo1HQF1G5Q8Em9LXLA++JsfhShB&#10;Ks1FbI4snyfCYfiqpTwMOSNKkrq7fvStvdv7L/A/NCX4h/Ff/gvV+2Trng/SfF114M+FmipLdrao&#10;XNvb2KSCNJJIVZftFzIWU4dgFy2CAuD9AeBv+DciL4P/ABa8JeJ/DHxf1tE0bVLa51GFrI2dxc26&#10;SK0qRTwy5jZlBAyp69RivlC68PfFn/ggd+2jea9baI+u+CtUMljb3UysLHxBp7OHWIyqD5Nym1Tg&#10;8qyk4dG+b9d/2Ff+CgfgP9v34cS634RuJ7TUtNKR6to15hbzTHYHG4Dh42wdsi8HBHDAqIpRjJtV&#10;PiODhnA5dj686WdJvGqTbUnJOy1XJZpWXbt5WPGP+DgX4n/8K9/4Jwa5p6SeXN4w1aw0ZMHBIEhu&#10;mH4pbMD7Gub/AOCHw0D9lr/glQPHfivUbTQdG1fUtQ8QX17dNtWKJHFqvuSRbDaoyWLgAEnFeMf8&#10;HQHxP8vSvhP4Likz50t9rVzHnptWKGE/jvn/ACr4e+Pf7W/iT4xfCD4P+BNVs9e8L/BTwvaW1hAl&#10;vCVOtTQBFvr0FsJNKHeQqmSse8A/MzElSqo1W+yIz3iSngeI6+JkuaVKmoRXTmk07t9Eru/rY+qf&#10;Hvxn+MP/AAXc/akTwz8OrjVvBHwf8KXAeW+3vEkCHI+03JQjzLmRdwjgBwozyBvkr9DPGXjL4Y/8&#10;Ef8A9jYXN3cahLpek4igW4uDcap4jv3XoXY/NI+0knhURTgBVAr0n9k34LeAfgP8BPDuh/DSztLf&#10;wlJaR3lpcQkO2oiVFYXMknWR5AQSx7YAwAAPyU/4Kt+NdZ/4KF/8FYfDXwR0m9li0Lw7qEHh+LYd&#10;yRTyBZb+6K92Rcp9Lf3NXK9OPM9ZM9jFxq5Jg3mFSXtsZXain0TlsorpFL79NltseCdV/as/4Lie&#10;JtQvrHxDL8MfhHb3DQH7NLLb2GAeYgExJfSgY3biIwf+eeQtZf7d3/BCLw5+xn+yb4k+I8nxR1bW&#10;dR0BYMWsmjxwxX0ss8cIUESlk5kznLcA1+xvwo+FuhfBL4baL4S8M2EOmaD4ftEs7O3jHCIoxkn+&#10;JicszHlmJJ5Jr4E/4OWfiwnhb9kTwn4SjmCXfizxEs7R55kt7WF2fj0EssFFSilBynqzDO+FcJhs&#10;orY7Mm61dRb5pSdlJ6LlSaSSbVlb/Ii/4Nv/AAprbfsb+N9cn1O9ZtY157DTFuZXmhtVt7ZMOiE4&#10;AMkzAhcZ8v2FfnZ/wU5/Yr1/9jT43eG/A+qfEO9+I2q65p66opkt5IRamWeSFFCvLJlmaJjkY7V+&#10;zH/BG/4X/wDCqP8Agm58L7N4/LuNV059alOMF/tcz3CE/wDbN4x+FfnR+1g3/DVv/BwxoXh5f9K0&#10;/Q/EOk6aU6gw2USXNyv03rOKirBeyiup5ef5TSXDuAoTTdWThGOr0c/elpez2tqtOh7V8Jf+Defx&#10;h4G8XeGdQv8A473t1pWj3lrcXOlw6ZPEk0MbqzwK32ohQVBUHaQM9O1av/BU7/gsR4m8MfFlvgh8&#10;AoX1HxvLcjTdR1a1gF1Nb3THb9jtEwVaYE4dyCEOVA3Asv21+3d8fJf2X/2PviF47tmVb/QdIkax&#10;LDKi6kIhtyR3HnSR5Hevzg/4NtP2arbxv4s8d/GnXozqOqabc/2NpU9x+8dLiVPNu58nnzCjxKG6&#10;4lkHerlHlap09LnsZjgYYHE0siyW9KVf3pyu24wjfa7dm9bWt+Oh4D/4N4viZ+0BZr4m+NPxfubP&#10;xNqC+ZJa+VJrlzCTztluJJkXcO6puX0Y19Wf8Evf+CU2o/8ABOvx54xv7rx/P4v0zW7WC1063SCS&#10;yit8OzyvJAZHQyHEQVwcgb+m7FfZtU/EOuW3hjQL7U7xxFaadbyXM7noiIpZj+ABrWNCEXdLU+ky&#10;/g3KcDVjiqUH7SN3zOUm3pZt62/A/Ab9uf8AaTtov+C1HiLxzcadP4gt/BPii3hs9NhOTdz6dHHF&#10;FCOpCvcwjJAJwzEAnAr60vP+CQnx4/4KLWB8bfHz4s3HhO/1QfaNP8LWtg15b6MjcojRedHHEwGA&#10;VXe5/jfdmvBf+CGHwZg/a3/4KKeJfiP4jtkvIfCv2jxNskG9G1K5uD5LNnrtLTSA9mjU9q/cusKF&#10;PnTlLZs+M4RyCGb0a+Ox7cqdWpKSgm0nrvKzTdtkr2Wvc/A79m/X/iP/AMEh/wDgqBpnw4u9dkvd&#10;Fu9bstM1a2gkcWGr2V2YxHciJjhZVWQMD95WRlyVJz+z/wC2R+1p4Z/Yo+AesePfFDtJbWAENnZR&#10;sFm1O6cHyrePPdiCSedqqzHhTX5MftdQr+0f/wAHDmi6LZjzbfTfE2iWUpXklLSKCa4/LZKP+A1b&#10;/wCDkz9oS58XftPeFfhwlxKNE8H6WmoXUSHG+7umJJI6ErAkW0np5j+ppQnyRlbo9Dmy3OJZJl2Y&#10;Og7whVcKSetnr+CWvnbzN74Sfs7/ALQn/BdC8u/HHj7xtc+AfhM9y8WmafbRu9tcbWIK29sHVZAp&#10;BVriVidwIG7BVeA/b5/4JoeK/wDgkHYeGvir8NvidrE0E2qJpjSpF9hvbSdo3lTOxik0TCJwysAO&#10;gIYMceyfD/8A4OKvC/w1+HGieEPAXwM1uWz0Gxi07T7VtbRFRI0CLny4HLHjJ4ySSeprhPi34e/a&#10;w/4Lc+LdC03VPAz/AA5+HGl3X2qFr21ms7GAkFTcM02JbqUIzKojXaNxGFyzVLUHH3dZfM4MXTyj&#10;E4S2DlPE42VvfXPdSvvd2iorp2X3r3X/AIKIfH3Wf2o/+CF3hb4opLcaRrNxc6be3zWUjwATrO9n&#10;MV2nIRpGYgZOAQOcV7l/wQn8YXfjP/gmp4Lmvru4vru0vNSt5Jp5GkkbF7MwyxJJwrgfSsv/AIKI&#10;fsz6T8Ff+CLPi34d6H5s2neDtAsxDLIAJJjb3cE0kzAcBnZXc44yxxXE/wDBAD4m6Z4O/wCCYOt6&#10;zrV7FY6R4S1/VJr24kOEt4Y4ILh2PsFcmto3VVX7H2GFVbD8SUvrMveeGXM+nMn7z/Ag/wCC+n7X&#10;WreDPh/4Z+Cfge4uj43+JlzE1wlnIUuIbIShY0BBBUzzgKDn7sUoPBrP/wCDav4nah40/Zm+IGl6&#10;nqN5qNzpXiZblXuZ2mdEmtYlCgsSQMwMcepNeZ/8Eu/BWq/8FLf+ChvxC/aP8VWsqeG/D0kljoEE&#10;w3JFNJEYoIh2JgtjubH/AC0lRupNM/4NnNVl8LfEn44eErklJoVsJ/LPVWgluon/AFkUVEZN1FPo&#10;7nk4HH18TxBhszm2qdZ1IQX9yEdH/wBvSuz6p/4Le/tjt+yh+xfqVjpV41r4t+IDNoelmN9ssETL&#10;m6uFxyNkR2hhyHmjNecf8EnPDdj+wR/wTs1X4z/FnXNQt5vFsSazK19O88tvYgFbOCJWPMkxcuAM&#10;FvOjB+7x81/HqSf/AILG/wDBZSy8F2Ust18Nvh7I1pcSxMTF9itZAbyYEdDPORCrjqpiPatL/g4Q&#10;+N+qfE/9oj4f/s+eFFCWOlJazSWMHyRz6hdHyrWIqOAI4iu30+0H0FEqmrqdtEPG52/rOIz5LmjS&#10;/c0V0lN/FLz6+q03RA37T/7T3/Ba34p6poXwuurn4afC/TZfLuriG6e1jhjPQXVzGPMmmZefJiwu&#10;CMjGXOl8fv8Ag3g0T4Jfs7eMfHeufGDVtR1Twxo11rE5GiIsV1JFE0gj+actl2AXcWzls47V+nf7&#10;I37Mmgfsgfs++HPAXh6GNbbRrZRc3AQK+oXTAGa4f1Z3yeegwo4AFfP/APwXn+LEfwx/4JueLbRZ&#10;hDeeLruz0S25wW3TLNKPfMMMo/GqlRSi5T1Z343hbD08tq5hnTdasoOTbk0ou11GKTSST0/y2Plv&#10;/g2G8M6pf3XxT164vtQfSbCKx0y0tmnc24kkaWWVgmdoYCOIZxnD+9c9/wAHHPxsvLT9qv4b+FLT&#10;XNS0mz0vQ/t161ncSRlBc3TISQh+YhLcED396+n/APg3Z+F//CDf8E9otaePbL4z1+91IORy0cZW&#10;0UfQNbufxNfDf7ZvgxP29f8AgvJP4GeSSTSJNbs9CuPLY7o7Sztke8Cnsf3dxj0JqJJqjGK6nhY2&#10;lVocI4TB0/jrSil58zcl+iPoK2+B/wAeP+C2Uc3iXU/Fd78G/gLIzQ+HdHjiea51i3UlVnliV0Eu&#10;4D78j7QfuKRlj8h/tpfsdfET/gi18fPCGv8AhPx3c3cOsLJcaTrFpC1lI7wMnnW08O91ZcSR5BZl&#10;dX5A5Ff0B6Holn4Z0Wz03TrWCy0/T4Utra3hQJHBEihVRVHAUKAAB0Ar8i/+DoLx3FeeM/hD4XjI&#10;NzY2eo6nKo67ZpIIo/1gkqq9JRhzPc7+MeHMPhMqnmNScpYmLi+fmd7uSTSV7JJN2SWltz9Sv2b/&#10;AIsj48/s++CPG3kLbN4s0Oz1Z4VyVheaFJGQZ7KzEfhXM/t4/FP/AIUr+xh8T/E6yeTPpfhu8Ns2&#10;cYneJo4f/IjpW9+yz8O3+Ef7M/w98LSqVm8O+G9P06Ud/Mito0b/AMeBr5g/4L6eKdQT9h608F6N&#10;FLd638TPFGm+HrS1i5kuWMhuAoHu8Ea/VxXROTUG/I+8zPF1cPk9SvP41T/8mcbL/wAmPAf+Dd74&#10;Kt4A/Zq+I/xPu4Slz4rvI9C0xmGD5MAJkdT6NJLg+9vX294d0KbxJrEFlADvlPzNjhF7sfoKyfht&#10;8HLL9l/9njwJ8LdMZJI/CemRpdyRjAubphulkx/tyNI//A69T8PWUPwq8ISajeKp1G7XCRnqO4T+&#10;p/8ArV/HvH2GpcV8aSw+InyYHLoL20+i15ppP+aTtTS3vFtJ2PtuCcteRcPUMMl+9mtF/eer+Sbb&#10;9LEPxU12Hw/otvoFiQgCDzcdVQdAfcnk/wD163Pg9ced4Ft0zkwyOn/jxP8AWvKZHuvEesMxD3F5&#10;dydB1YmvZPAXhc+EvD6WryeZMzGWXHQMQOB7cV6vhHnmY8ScbYnPKVJwwlOk6MVtGELxdOC6XfLz&#10;NLa72Vj185w9LC4COHbvNu783rd/obVFFFf1ifIBRRRQAUUUUAZ3i/xfpfgDwtqOua3f2mlaPpNu&#10;91eXlzII4baJBuZ2Y8AADNSeHfEmneL9EttT0m/stU029QS291aTrPBOh6MrqSrA+oNeffti/sy2&#10;f7Yf7OviL4d3+uar4etPECRrJeafsMq+XIsiqwYYZCyLuXILDIyM1+Yyf8EEf2kvgVqU6fCz42ab&#10;ZadI5O631nUtCnk92jgWRc/8DNZTnKL0V0fN5xmuY4SvFYfCOtTa1cZJNO+1nurWP02/bB/as8Kf&#10;sd/AvW/GPinULS2S0tpBYWcjgTarc7T5dvEnV2ZsA44UZY4AJH5ef8Gy3wT1TUvjX4/+I8lvJFom&#10;m6QNAimK4Se5nminZVPcokKlh281PWuo8Af8G73xI+LvjW31j46/GI6vFER5qafd3Wq306Z5QXF2&#10;qiP67H+lfp58B/gL4U/Zo+F2l+DfBekQaLoGkpthgjyzOx5aR3PzPIx5LMSSazUZTmpSVkjw8Pgs&#10;xzbNKOYY6j7GlQvyxbTlKT6u2y0X3dbn4s/8E+/E9v8ADf8A4L1aovimVbO7vPFXiLThLOdoW7mN&#10;0qDJ7ux2D1Mg9a/cPxp410j4deFNQ13XtSstI0bSoWuLu8u5RFDbxqMlmY8AV8Af8FPP+CGz/ta/&#10;Fib4k/DXxBpnhfxhqGxtTs9QEkdlfSoAFuEliVnil2qoOEYMQG+U7i3BfDn/AIIf/HL413+mWX7Q&#10;fxz1PXPBmlyLINFsNbvdTe429F3XCokR7bwsjY4GOommpwvFK5w5JDN8mdfAU8K6qlNyhPmSjrb4&#10;u1ra9d12Z8T/APBV79pzWv25v2jLHxtaWd3beBbxpdB8GrOpja8t7eRRJcbTyPMmlJzjjGw8xmv6&#10;E/B/h628D+EdH0W3KJb6XaQ2MC9MrHGFAA/3V/Svhb9ub/gjDd/tG/Fj4YX3gbWvDXg3wd8NtJtt&#10;MttHktpXOI7p5mKlePmUqCWySwJJJOa9e/4KhfsK+Lv25/hz4Z0/wh4/fwNqXhXUn1WEGOQRXk/l&#10;7I2MsbCSJow0mGUN/rDx0NOnCUXKTVzoyLLcyy6vj8ZWpurUm4Napc+/Ny32Sb0T6JI+gfid8P8A&#10;w78VPAOq6B4r0zT9X8PalbtFfWt6geB48ck56Y6hhgqQCCCM1+KP/BC20k8N/wDBV/XdM8G3k974&#10;RgstYglnViyXOnpKBbyMehzILcg+p969o1b/AIJM/tr/ABO0KTwn4t/aC0+48J3C+TdK3iPUro3M&#10;XQqyGBTKCP4ZHANfaX/BOf8A4Jm+Df8Agnd4IvbfSLmfxB4q1wINW1y5iETzqvKxRRgnyogSTtyx&#10;J5ZjhQBqU5p2tYVbDY7OM0wuKlhnQjRd3KTXM9vdSWttPTV/P83P+CwQ/wCGp/8Ags74O+HClp7a&#10;zbRPDUqKThRcSi4lPHTCXXJ7bfavuf8A4K/fsCaV8ev2C5dL8IaJZ2OrfC+A6p4ds7KBY1WCJMT2&#10;kaqOA8QyFHV4465bwV/wSD8TWv8AwVLuf2gfEPi/QtR0ltbu9Vg0qK3lFyitDJFaoWb5cxgxE47p&#10;xX3uQCCCAQacKV+bmW5vlHDk66zCWY0+X6xNpbN8i+Fr77rzR+cX/Buz+2l/wtz4Bah8KNau/M1/&#10;4ffvtM8xsvcaXI3CjufJlJT0CyRAdK+Rv2XvE1v8Mv8Ag4b1G68VSpZibx54htFlnO0LLdLeRW3X&#10;++0sSj/fFfYvwt/4Iu+LP2bf+ChLfF34ceNfD+k+FW1aS5Ogz20wc2Nx/wAfFnlcrtG5/LJzt2xk&#10;8rVz/gqV/wAERF/bO+JLfET4f69pvhjxtdRxx6lb6gsi2OptGoVJvMjVnilCqqkhWDBV4Ugls3Cp&#10;yrTWLPDrZRnUstwynS5quEqJpXXvwjs07+SVnrbz0PvbxR4p03wT4dvdX1i/s9L0rTYWuLq7upVi&#10;ht41GWd2bAUAdzX8+n/BYb9rXUf22PjlY+NNPt7qH4a2b3WgeEpZVMf9oC2MTXN0FPI8x5kwcD5V&#10;VT8ysB9i/Dz/AIIgfHz4zS6dpHx5+O2pal4G06RGOj6frl9qklwFPCj7QqRxnHR9shA6CvUv2/8A&#10;/gilN+0ze/DPTvh9rPhvwR4Q+HOlNptvpc9vLIW3TCRnBXOS2AWZiWZiSSSSaqqp1I7WOriajnOd&#10;5fKFPDulFWai2uabut+ijFXeurdux9w/B/wanw5+Evhbw9Egjj0LSLTT1UcBRFCkYH/jtfjN/wAE&#10;d7+L48f8FpfFvjG/dTdA6/r9vuPPmTTeVgfSO5f8BX7d1+R/x3/4N/vip4P/AGj9R8afAv4g6NoF&#10;le3s17ZG41G70vUdHMpJaJJYI33xjcVDZUlTgg8k1Xi7xcVex6vF+AxftMFiMJSdSNGd3FWvpazX&#10;pZn2Z/wWk8Eah4//AOCZnxSs9NjkmubW0tdRZEGS0VteQTyn6LHG7f8AAa+Y/wDg2a+Oeh3XwP8A&#10;G/w5ku7eDxHY622vRWzsFkurWaCGEug6tseHDY6eYnrX3H+xl8EfFnwi/ZO8PeC/if4gXx34pghu&#10;49Z1Ge7m1BNQ864mkCGScB5FWKRY8MBwuMYxXwF+0h/wbsa/onxWl8W/AHx9beFd07XNtp2o3Nza&#10;S6UxyStvdwK77RkhQyhgOC7daKkZcyqRXyMs5wmYxzDDZ9hKLm1DlnTulJJ3enRtN2duq7Xt+rTM&#10;EUsxAUckngCvAP8AgqP8U1+E3/BPH4sa3HMqPN4fm06CRW/jvNtqhU+uZgRXwxF/wRn/AGtvjTbr&#10;pPxL/aIYeHJRsnt08Qanqxde+YHWKN+P7z19i/tz/sHeI/2nP2F9D+Dnh/xVY6dNp39mwXmp6jA5&#10;F9DaRY5RM4Z5FjfrgYPtVucpRfu2PUnmeY43BYhLCSpvkajzNXlJpq1ultNXufNH/Bsb8Mv7I/Z+&#10;+I/i949r69r0OloxHLJaweZke266I+or9N5ZFhjZ3IVEBJJ4AHrXhf8AwTh/Y+m/YZ/ZS0X4f3mo&#10;2esanZ3V1eXt7axtHFcSSzMylQ3PEflrz3U16p8W/DWpeM/hV4m0fRruHT9X1bSrqzsrqYEx200k&#10;LIkjAckKxBOOeKdKLjBI7eGsBUwGUUcPOPvRjdrzd2197sfjV/wRwRv2of8Agsn4y+I0oM0Nmdb8&#10;TI55Cm5m8iNR9Eujj2X2qt/wWElf9nn/AILR+FfH+s20kmim58P+JFym9ZoLSSOOVQO5zbPkf7Q9&#10;a+5v+CSP/BKTVf8AgnRrvjfVNf8AEmj+Jb7xPBaWtq9jBJELWOJpWkDb+u9mj6dNlep/8FEP+Cc3&#10;hD/god8MrXSdcuJtF8QaKzy6NrdvEJJbJnA3o6EjzIm2ruTIOVBBBHOCoy9lbre58PQ4Tx9Th72L&#10;jy4j2jq2bWsk7Wb21W3yvY9w8Gatonirw3YazoE2n3ulapAlzaXdntaK4idQyurLwQQc1oT6jb2t&#10;1BBLPDHPdEiGNnAeUgZIUHk4AycdBX5E+C/+CMf7YfwEjl0P4ffHLSdI8NtIWjjtPEup2EQyeWMC&#10;wsqMep2k/U19AfsK/wDBIDx78Dv2k9G+LnxS+Muq+N/FOixXEUNokk93FIJoXiYSXNyxdkAckKqL&#10;yqnPGK1jUm7LlPqsDn2Z1pwpTwEoNtKTcoqKXVrq/JdT6h/b48Mf8Jl+xB8XdNC73ufB+qbB1+cW&#10;kjL/AOPAV+GXwg/aN1q3/wCCa5+BPhBZrvxT8WPiLJHJbQH969qttYKkXt51wYxnoVikB4Nf0J+O&#10;/DCeN/A+s6LIyrHrFjPZMSMgCSNkJ/8AHq/Pr/gmv/wQouf2Nv2joPiD4y8UaJ4rl0a1kXR7WztZ&#10;I1t7pxsM7l+u2MuFA7vngqKmvTlKS5TyuLsjx2NzChLCK0ZRlCctPdi2r+t1dI+wv2H/ANljTP2M&#10;/wBmPwt4A04RSzaVbCTUbpFx9uvZPmnm9cFyQueQqqO1fjb4Z/aEk/YA/bK/bBaznNnqVzp+s6Xo&#10;YU7WF1Pq9usDr7xxSvL9IzX71V+a37Uf/BBO+/aX/bu1j4lXXjDR7PwZ4g1a1vr7SRby/bXhSOFb&#10;iNXHyhpGSTDdt4PUUVqbsuRbGvF2S4t4fCrKIe9SdlqlyxcXG+vbQ7H/AIN/f2ND+z/+yo/j7WLU&#10;x+J/ieUvlMi/vLfTVz9mTnp5m5pjjqJI88rXxF+3J4jg+GP/AAcEW2veKXW20jT/ABf4dv5J5jiO&#10;O1WGyPmZP8KhST/umv3O0zTbfRdNt7O0gitrS0jWGGGNQqRIoAVVA4AAAAFfGn/BVf8A4JC6b/wU&#10;HfTvE2haxa+GPiBpFt9jW5uYmez1O3DFlim2/MpRmYrIoYgMQVYbdpUovkUY9DPPuFqscloYPLlz&#10;SoSjJLbmavf5ttv8D7NnvoLWye5lmijto0MjSswCKoGSxJ4Axzmvwy/4Lm/tqSftkeMbe38GyNff&#10;Cr4c6j/ZI1WM/wCj6vq88bu7xno6RxwlVIz95mztkXPs/wAO/wDgiF+014w0O18GfEP49Gx+G9sF&#10;hk0vTdd1DUVeFekaQSrFEFwMDcSF67TjFe5/tof8EULL4ufsz/Dv4X/CzVdI8GaJ4Kvbi/uX1GKS&#10;ebVJ5Y0QzSMgy0pw2ScAAgABQAJqc9SLVrHLn7zrOsuqUaeGdKNk2m1zTd1aK7RW7b1dkl1Pf/8A&#10;gmh4Wg+Gn/BO34R2z7IIU8KWmoyk8BTcR/aXY/jKTX5j/wDBDi1k/aO/4KwePPiTcozrbW2r+IBI&#10;wztnvboRqPYlJ5f++a/WGL4Iaxo/7GEXw20zU7O31218GL4attRKN5EVwtiLZZto+baGG7HXAr5/&#10;/wCCSH/BLLVP+Ccs3jm713xFpPiTUPFYs4oJLGCSIWsUPnFlO/qWaRTx/cFXKDcoK2iPRx2T4mrj&#10;Mtpxh+6oq8npZNRXKt+66dz7Qr8Sf+Cmv/GVX/Bdbwp4HH+k2el3+heHZQOQsJdbq4/75FxLn/dN&#10;fttXwR8HP+CQfibwh/wU+1D9oDxJ4v0LVbCfWNS1W30uC3lE8XnxyxQIWb5f3SSL07oKdeLkkl3O&#10;vjHLcTj6WHwtCF4upFzemkVvv69Ox9714t8c/gpF8Rv2kfAHjDXI1bw58K7O91W1hbkXeq3PlwwN&#10;j/pjGkx5/jmiI6Gvaa5TX4U8YX5NxIItB0xi8zk4FzIOo/3V6E9zkfTweKs2rYLBNYNKVed1TT0i&#10;n1nN9IQXvTfZWXvSSf2kMDSxTUK/wJpvzs00vVtKy/S5geC9DF3PceKNbYRwhjNGrDhjnhseg4AH&#10;f8q5zxV4ju/H/iBTHHIwJ8u2gXkqP8T1J/wrV8Q63e/FDWEsNMhZbC3+4uNqgdN7eg9B/Wvmr9vP&#10;/gqn8P8A/gnbo954f0BrPxt8WJYyn2GOTNtpLEcNdOp+UDr5Sne3GdgIav5Wy/hbEcURWQ5LNxy6&#10;nNyxGJa1xNa/vOP8yT+BbL4pNvlv9Lm2f4PJaEsxzKSjK1ox/lXRW7vy1fTqenftZ/te+Bv+Cavw&#10;fk8S+K54tS8WalGyaPokEgFzfyY+6v8AciU43ykYA4GWKq3z5/wQe/bR8X/ti/Fj47az421I3mp3&#10;kulXlrboStvp8H+lp5EKEnbGoCe5JLMSzEn8fPj5+0D4v/ad+J2oeMPG+tXWua7qLfPLKcJCgJ2x&#10;RIPljjXPCqABz3JJ+7/+DZjxb/Z37XnjjRWfamq+E3uQOzPDd24A+u2Vz+Br+pOG8kwOTYWlluW0&#10;+SlDZdW+spPrJ9X+h/ONLxBxed8TUJybjSu0o97xaTf36LZet2/22ooor6o/ZgooooAKKKKACiii&#10;gAooooAKKKKACiiigAooooAKKKKACiiigAooooAKKKKACiiigAooooAKKKKACiiigAooooAKKKKA&#10;CiiigAooooAKKKKACiiigAoopHYqpIUsR2HU0m7K4FTXLiO2sJHnnFtbIuZZM4IX0Huenr6c1x82&#10;k33xKaKJEfS/D0GPLXbtecDocenpnge9dVJ4fXVLtJ78rOIjmKDrFGfUj+Jvc9OwFaVfB5xwvUz6&#10;s45g3DC7OCdpVUtbTkvhp315I6y0c5L4F6FHFLDq9PWffovRdX5vboupzHir4U2XiT4fXvhy3vtY&#10;0G2v4/KlutJuja3oB6lZgCyMRxuXDDsRXyVd/wDBvp+znf3Us8+meL555nLySSa/KzyMTksSRkkn&#10;nJr7cor7LDYDDYejHD0KajCCsopJJLsktEfP5jlWDx81UxtNVGuslf8AM+H/APiHq/Zu/wCgR4r/&#10;APB7L/hXpP7Kn/BJj4PfsZ/FVfGfgax1+01sWktiWutUe4iaKTaWBUjHVVOfavpeit1SgndI5KHD&#10;WVUakatLDwjKLumoq6YUUUVo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BQABgAIAAAAIQCjH7DGYwMAALhGAAAUAAAAZHJzL21lZGlhL2ltYWdlMi5lbWbs&#10;nL9rFEEUx9/5A38UYmEtKfMXSBrTRdMEtNDeTiGVlRaCdnZ2VnYSECwEbQJCsBAVsTgEU6iNoDai&#10;2Khgc85nuQfDOLc3d9nbmbt9C3OzO/Nu573vfPf92Avpicima3qcdSen9cL1L4+IXD4ssrS2cUak&#10;J9vuc78b73kynN48JLJyQGRrn8iNYPLdhaOy3j8o553civu+HuFaOr7uTlZdO+fasmvXXHu25j7c&#10;sSRvROeZ0/Oem+FQuepi+DEYDMSaYWAcMA4YB4wDxgHjgHHAOFAaBz6+/ya0H99/Wb4aydlPndwS&#10;2pNHu4aP4TMxB4w/9T7f8DF89hITu8ifVy8+VfGIuP3l889an5SCD/d52/9a3XMR8oCdpx+qmK22&#10;01+6+FhuXd+pbGRecx6VuXf3dTVGnH9wv1/Jbqw+/O8+fG8vfC3hu3BG7W66H8fHEuxP0SG2901g&#10;lbJ26TJ/fv+tnqcm8AjvUbrt4/SD/7PiDljhw8B/nB4lzhO3ZomNcglfP29+iLij+rfRsw/sR4k8&#10;8XWC68TmNjCJrVFy3Q82V69sZ8NG8bpz+3lxPmnWflhtT+3Zp1J8Ult+OBUblcMnUYf4z3/b5+T+&#10;qk+pPfVL27iwHrVhqZiEeuWq03i2Ql1Kuyae5uCPrhmrz0vBCD+dO78uGR/8o+5jrj5nPjiOp9Rn&#10;uXDRdUvICetwUj1z9XW6jZqbBlPy4mnq3Vyxi/1g7VEYjBqnRprGZ4EPOcWk2OasyUI70R1/FKvf&#10;/Rp7Gp/Fewz2hHgEViH++BpaOI5srmdLf0eAR2Ec9XPr8B1NzI7Qrti1/3tFiLE/hz7sEeuwL7nw&#10;qVsXvNANHUPsYranjIX1lOanYFWnS6lz/p6qjoylYBGTieUzYJbTB6tdTfXYE7M9ZQwuNqVHqfeJ&#10;+e4UbFSmVLua0isWe9T2lL6U915N4RHeZ9L8JcSMnCK85yJdh/ZOej2vsSplD/18m5wo5d0sMsQt&#10;rS3gX8pa8yiDrYqL6h/m4D6ffK6QQ+HbwSnMp/Re897H8iFsiuXT4BCTB5tFxWfU/sZyRrgySr6L&#10;435exDPYNY6k7LnGfvxUinzXZIhvXaghuravZm/9320bPoaPccA4YBwwDhgH5o8Dx9z/cTkx/F8u&#10;x4fn/wAAAP//AwBQSwECLQAUAAYACAAAACEAIMULJBYBAABJAgAAEwAAAAAAAAAAAAAAAAAAAAAA&#10;W0NvbnRlbnRfVHlwZXNdLnhtbFBLAQItABQABgAIAAAAIQA4/SH/1gAAAJQBAAALAAAAAAAAAAAA&#10;AAAAAEcBAABfcmVscy8ucmVsc1BLAQItABQABgAIAAAAIQADtZh6FwQAAKwLAAAOAAAAAAAAAAAA&#10;AAAAAEYCAABkcnMvZTJvRG9jLnhtbFBLAQItABQABgAIAAAAIQCymanRxgAAAKYBAAAZAAAAAAAA&#10;AAAAAAAAAIkGAABkcnMvX3JlbHMvZTJvRG9jLnhtbC5yZWxzUEsBAi0AFAAGAAgAAAAhAFA2UJni&#10;AAAADgEAAA8AAAAAAAAAAAAAAAAAhgcAAGRycy9kb3ducmV2LnhtbFBLAQItAAoAAAAAAAAAIQCc&#10;1jStdi4AAHYuAAAVAAAAAAAAAAAAAAAAAJUIAABkcnMvbWVkaWEvaW1hZ2UxLmpwZWdQSwECLQAU&#10;AAYACAAAACEAox+wxmMDAAC4RgAAFAAAAAAAAAAAAAAAAAA+NwAAZHJzL21lZGlhL2ltYWdlMi5l&#10;bWZQSwUGAAAAAAcABwC/AQAA0z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2" type="#_x0000_t202" style="position:absolute;top:2030;width:2161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<v:textbox inset="0,0,0,0">
                  <w:txbxContent>
                    <w:p w:rsidR="004A3EB4" w:rsidRPr="00D35A1B" w:rsidRDefault="00A8670E" w:rsidP="009541E0">
                      <w:pPr>
                        <w:rPr>
                          <w:rFonts w:ascii="Myriad Pro Light" w:hAnsi="Myriad Pro Light"/>
                          <w:sz w:val="25"/>
                          <w:szCs w:val="25"/>
                        </w:rPr>
                      </w:pPr>
                      <w:r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s</w:t>
                      </w:r>
                      <w:r w:rsidRPr="00823A3E"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askatchewan.ca</w:t>
                      </w:r>
                      <w:r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/inves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i/>
                          <w:sz w:val="25"/>
                          <w:szCs w:val="25"/>
                        </w:rPr>
                        <w:t>t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D35A1B">
                        <w:rPr>
                          <w:rFonts w:ascii="Myriad Pro Light" w:hAnsi="Myriad Pro Light" w:cs="Calibri"/>
                          <w:szCs w:val="24"/>
                        </w:rPr>
                        <w:t>|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D35A1B">
                        <w:rPr>
                          <w:rFonts w:ascii="Myriad Pro Light" w:hAnsi="Myriad Pro Light" w:cs="Calibri"/>
                          <w:b/>
                          <w:noProof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33" type="#_x0000_t75" style="position:absolute;left:50292;width:18999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BvxAAAANsAAAAPAAAAZHJzL2Rvd25yZXYueG1sRI9BawIx&#10;FITvBf9DeIK3mq1okdUoYmnRg4jaen5unputm5ftJq7rvzeFQo/DzHzDTOetLUVDtS8cK3jpJyCI&#10;M6cLzhV8Ht6fxyB8QNZYOiYFd/Iwn3Wepphqd+MdNfuQiwhhn6ICE0KVSukzQxZ931XE0Tu72mKI&#10;ss6lrvEW4baUgyR5lRYLjgsGK1oayi77q1Vw+hp84M8m2ZrF27GR69Gu/F61SvW67WICIlAb/sN/&#10;7ZVWMBzB75f4A+TsAQAA//8DAFBLAQItABQABgAIAAAAIQDb4fbL7gAAAIUBAAATAAAAAAAAAAAA&#10;AAAAAAAAAABbQ29udGVudF9UeXBlc10ueG1sUEsBAi0AFAAGAAgAAAAhAFr0LFu/AAAAFQEAAAsA&#10;AAAAAAAAAAAAAAAAHwEAAF9yZWxzLy5yZWxzUEsBAi0AFAAGAAgAAAAhADOFsG/EAAAA2wAAAA8A&#10;AAAAAAAAAAAAAAAABwIAAGRycy9kb3ducmV2LnhtbFBLBQYAAAAAAwADALcAAAD4AgAAAAA=&#10;">
                <v:imagedata r:id="rId3" o:title=""/>
                <v:path arrowok="t"/>
              </v:shape>
              <v:shape id="Picture 46" o:spid="_x0000_s1034" type="#_x0000_t75" style="position:absolute;left:18015;top:1993;width:2925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3N8xgAAANsAAAAPAAAAZHJzL2Rvd25yZXYueG1sRI9PawIx&#10;FMTvgt8hPMGbZq0isjVKKa0U6qH+AXt8bl53VzcvSxLXtZ++EQoeh5n5DTNftqYSDTlfWlYwGiYg&#10;iDOrS84V7HfvgxkIH5A1VpZJwY08LBfdzhxTba+8oWYbchEh7FNUUIRQp1L6rCCDfmhr4uj9WGcw&#10;ROlyqR1eI9xU8ilJptJgyXGhwJpeC8rO24tR0JzWK3P4KpPv9fHw2Yw3v29Hd1Kq32tfnkEEasMj&#10;/N/+0AomU7h/iT9ALv4AAAD//wMAUEsBAi0AFAAGAAgAAAAhANvh9svuAAAAhQEAABMAAAAAAAAA&#10;AAAAAAAAAAAAAFtDb250ZW50X1R5cGVzXS54bWxQSwECLQAUAAYACAAAACEAWvQsW78AAAAVAQAA&#10;CwAAAAAAAAAAAAAAAAAfAQAAX3JlbHMvLnJlbHNQSwECLQAUAAYACAAAACEAdMtzfMYAAADbAAAA&#10;DwAAAAAAAAAAAAAAAAAHAgAAZHJzL2Rvd25yZXYueG1sUEsFBgAAAAADAAMAtwAAAPoCAAAAAA==&#10;">
                <v:imagedata r:id="rId4" o:title="" cropbottom="3201f" cropleft="-1f" cropright="1574f"/>
                <v:path arrowok="t"/>
              </v:shape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235" w:rsidRPr="0016722F" w:rsidRDefault="00A8670E" w:rsidP="0016722F">
    <w:pPr>
      <w:pStyle w:val="Footer"/>
      <w:tabs>
        <w:tab w:val="left" w:pos="2352"/>
      </w:tabs>
      <w:rPr>
        <w:sz w:val="20"/>
      </w:rPr>
    </w:pPr>
    <w:r w:rsidRPr="0016722F">
      <w:rPr>
        <w:rFonts w:asciiTheme="minorHAnsi" w:hAnsiTheme="minorHAnsi"/>
        <w:i/>
        <w:sz w:val="20"/>
      </w:rPr>
      <w:t>Disclaimer: The information in this document is accurate as of</w:t>
    </w:r>
    <w:r>
      <w:rPr>
        <w:rFonts w:asciiTheme="minorHAnsi" w:hAnsiTheme="minorHAnsi"/>
        <w:i/>
        <w:sz w:val="20"/>
      </w:rPr>
      <w:t xml:space="preserve"> April 2016</w:t>
    </w:r>
    <w:r w:rsidRPr="0016722F">
      <w:rPr>
        <w:rFonts w:asciiTheme="minorHAnsi" w:hAnsiTheme="minorHAnsi"/>
        <w:i/>
        <w:sz w:val="20"/>
      </w:rPr>
      <w:t>; however, the Government of Saskatchewan accepts no liability for any actions taken as a result of the information contained herein.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0D1" w:rsidRPr="00146677" w:rsidRDefault="00A8670E" w:rsidP="009541E0">
    <w:pPr>
      <w:pStyle w:val="Footer"/>
      <w:rPr>
        <w:sz w:val="20"/>
      </w:rPr>
    </w:pPr>
    <w:r w:rsidRPr="00146677">
      <w:rPr>
        <w:rFonts w:asciiTheme="minorHAnsi" w:hAnsiTheme="minorHAnsi"/>
        <w:i/>
        <w:sz w:val="20"/>
      </w:rPr>
      <w:t xml:space="preserve">Disclaimer: The information in this document is accurate as of </w:t>
    </w:r>
    <w:r w:rsidR="00B55C32">
      <w:rPr>
        <w:rFonts w:asciiTheme="minorHAnsi" w:hAnsiTheme="minorHAnsi"/>
        <w:i/>
        <w:sz w:val="20"/>
      </w:rPr>
      <w:t>July 2020</w:t>
    </w:r>
    <w:r>
      <w:rPr>
        <w:rFonts w:asciiTheme="minorHAnsi" w:hAnsiTheme="minorHAnsi"/>
        <w:i/>
        <w:sz w:val="20"/>
      </w:rPr>
      <w:t>;</w:t>
    </w:r>
    <w:r w:rsidRPr="00146677">
      <w:rPr>
        <w:rFonts w:asciiTheme="minorHAnsi" w:hAnsiTheme="minorHAnsi"/>
        <w:i/>
        <w:sz w:val="20"/>
      </w:rPr>
      <w:t xml:space="preserve"> however, the Government of Saskatchewan accepts no liability for any actions taken as a result of the information contained herein.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8A" w:rsidRDefault="00A8670E" w:rsidP="0019623F">
    <w:pPr>
      <w:rPr>
        <w:rFonts w:ascii="Arial" w:hAnsi="Arial" w:cs="Arial"/>
        <w:sz w:val="18"/>
        <w:szCs w:val="18"/>
      </w:rPr>
    </w:pPr>
    <w:r w:rsidRPr="003A2030">
      <w:rPr>
        <w:rFonts w:ascii="Arial" w:hAnsi="Arial" w:cs="Arial"/>
        <w:b/>
        <w:bCs/>
        <w:sz w:val="18"/>
        <w:szCs w:val="18"/>
      </w:rPr>
      <w:t>Disclaimer:</w:t>
    </w:r>
    <w:r w:rsidRPr="003A2030">
      <w:rPr>
        <w:rFonts w:ascii="Arial" w:hAnsi="Arial" w:cs="Arial"/>
        <w:sz w:val="18"/>
        <w:szCs w:val="18"/>
      </w:rPr>
      <w:t xml:space="preserve">  The</w:t>
    </w:r>
    <w:r>
      <w:rPr>
        <w:rFonts w:ascii="Arial" w:hAnsi="Arial" w:cs="Arial"/>
        <w:sz w:val="18"/>
        <w:szCs w:val="18"/>
      </w:rPr>
      <w:t xml:space="preserve"> information in this document is accurate as of January 2009; however, the Government of Saskatchewan accepts no liability for any actions taken as a result of the information contained herein. </w:t>
    </w:r>
  </w:p>
  <w:p w:rsidR="00284D8A" w:rsidRDefault="0014441B" w:rsidP="0019623F">
    <w:pPr>
      <w:rPr>
        <w:rFonts w:ascii="Arial" w:hAnsi="Arial" w:cs="Arial"/>
        <w:sz w:val="18"/>
        <w:szCs w:val="18"/>
      </w:rPr>
    </w:pPr>
  </w:p>
  <w:p w:rsidR="00284D8A" w:rsidRPr="0019623F" w:rsidRDefault="00A8670E" w:rsidP="0019623F">
    <w:pPr>
      <w:jc w:val="right"/>
      <w:rPr>
        <w:rFonts w:ascii="Arial" w:hAnsi="Arial" w:cs="Arial"/>
        <w:sz w:val="18"/>
        <w:szCs w:val="18"/>
      </w:rPr>
    </w:pPr>
    <w:r w:rsidRPr="0019623F">
      <w:rPr>
        <w:rFonts w:ascii="Arial" w:hAnsi="Arial" w:cs="Arial"/>
        <w:sz w:val="18"/>
        <w:szCs w:val="18"/>
      </w:rPr>
      <w:t>Printed in Canada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41B" w:rsidRDefault="0014441B">
      <w:r>
        <w:separator/>
      </w:r>
    </w:p>
  </w:footnote>
  <w:footnote w:type="continuationSeparator" w:id="0">
    <w:p w:rsidR="0014441B" w:rsidRDefault="00144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39A" w:rsidRDefault="00EB339A">
    <w:pPr>
      <w:pStyle w:val="Header"/>
    </w:pPr>
    <w:r w:rsidRPr="00144FE1">
      <w:rPr>
        <w:b/>
        <w:noProof/>
      </w:rPr>
      <mc:AlternateContent>
        <mc:Choice Requires="wps">
          <w:drawing>
            <wp:anchor distT="0" distB="0" distL="114300" distR="114300" simplePos="0" relativeHeight="251672576" behindDoc="0" locked="1" layoutInCell="1" allowOverlap="0" wp14:anchorId="140A9940" wp14:editId="75A5F035">
              <wp:simplePos x="0" y="0"/>
              <wp:positionH relativeFrom="page">
                <wp:posOffset>419100</wp:posOffset>
              </wp:positionH>
              <wp:positionV relativeFrom="page">
                <wp:posOffset>403860</wp:posOffset>
              </wp:positionV>
              <wp:extent cx="6690360" cy="2057400"/>
              <wp:effectExtent l="0" t="0" r="15240" b="0"/>
              <wp:wrapSquare wrapText="bothSides"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0360" cy="205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39A" w:rsidRPr="00DE67ED" w:rsidRDefault="00EB339A" w:rsidP="00EB339A">
                          <w:pPr>
                            <w:pStyle w:val="Heading1"/>
                            <w:ind w:right="-588"/>
                            <w:rPr>
                              <w:rFonts w:ascii="Myriad Pro Light" w:hAnsi="Myriad Pro Light"/>
                              <w:b w:val="0"/>
                              <w:color w:val="00558C"/>
                              <w:sz w:val="110"/>
                              <w:szCs w:val="116"/>
                            </w:rPr>
                          </w:pPr>
                          <w:r w:rsidRPr="00DE67ED">
                            <w:rPr>
                              <w:rFonts w:ascii="Myriad Pro Light" w:hAnsi="Myriad Pro Light"/>
                              <w:b w:val="0"/>
                              <w:color w:val="00558C"/>
                              <w:sz w:val="110"/>
                              <w:szCs w:val="116"/>
                            </w:rPr>
                            <w:t xml:space="preserve">Saskatchewan’s </w:t>
                          </w:r>
                          <w:r w:rsidRPr="00DE67ED">
                            <w:rPr>
                              <w:rFonts w:ascii="Myriad Pro Light" w:hAnsi="Myriad Pro Light"/>
                              <w:b w:val="0"/>
                              <w:color w:val="00558C"/>
                              <w:sz w:val="110"/>
                              <w:szCs w:val="116"/>
                            </w:rPr>
                            <w:br/>
                            <w:t>Mining Supply Chain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A99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3pt;margin-top:31.8pt;width:526.8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ePowIAAJEFAAAOAAAAZHJzL2Uyb0RvYy54bWysVF1vmzAUfZ+0/2D5nWISQgIqqdYQpknd&#10;h9TuBzhggjWwme0Eumn/fdemJGn7Mm3jAV18r8/9OId7fTO0DToypbkUKQ6uCEZMFLLkYp/irw+5&#10;t8JIGypK2kjBUvzINL5Zv31z3XcJm8laNiVTCECETvouxbUxXeL7uqhZS/WV7JgAZyVVSw18qr1f&#10;KtoDetv4M0Iiv5eq7JQsmNZwmo1OvHb4VcUK87mqNDOoSTHUZtxbuffOvv31NU32inY1L57KoH9R&#10;RUu5gKQnqIwaig6Kv4JqeaGklpW5KmTry6riBXM9QDcBedHNfU075nqB4ejuNCb9/2CLT8cvCvEy&#10;xfMAI0Fb4OiBDQbdygHN7Xj6TicQdd9BnBngGGh2reruThbfNBJyU1OxZ++Ukn3NaAnlBfamf3F1&#10;xNEWZNd/lCWkoQcjHdBQqdbODqaBAB1oejxRY0sp4DCKYjKPwFWAb0YWy5A48nyaTNc7pc17Jltk&#10;jRQr4N7B0+OdNrYcmkwhNpuQOW8ax38jnh1A4HgCyeGq9dkyHJ0/YxJvV9tV6IWzaOuFJMu8d/km&#10;9KI8WC6yebbZZMEvmzcIk5qXJRM2zSStIPwz6p5EPoriJC4tG15aOFuSVvvdplHoSEHauXvc0MFz&#10;DvOfl+GGAL28aCmYheR2Fnt5tFp6YR4uvHhJVh4J4ts4ImEcZvnzlu64YP/eEupTHC9mi1FN56Jf&#10;9Ebc87o3mrTcwPJoeJvi1SmIJlaDW1E6ag3lzWhfjMKWfx4F0D0R7RRrRTrK1Qy7AVCsjHeyfATt&#10;KgnKAhXCxgOjluoHRj1sjxTr7weqGEbNBwH6t6tmMtRk7CaDigKupthgNJobM66kQ6f4vgbk8/8D&#10;/70r9WlH2cVy+Q325SZd/wYAAP//AwBQSwMEFAAGAAgAAAAhAPVHQaDfAAAACgEAAA8AAABkcnMv&#10;ZG93bnJldi54bWxMj0FPwzAMhe9I/IfISNxYWiaFrTSdJgQnJERXDhzT1mujNU5psq38e7wTO9nW&#10;e3r+Xr6Z3SBOOAXrSUO6SEAgNb611Gn4qt4eViBCNNSawRNq+MUAm+L2JjdZ689U4mkXO8EhFDKj&#10;oY9xzKQMTY/OhIUfkVjb+8mZyOfUyXYyZw53g3xMEiWdscQfejPiS4/NYXd0GrbfVL7an4/6s9yX&#10;tqrWCb2rg9b3d/P2GUTEOf6b4YLP6FAwU+2P1AYxaFCKq0SeSwXioqfpmrdaw3L1pEAWubyuUPwB&#10;AAD//wMAUEsBAi0AFAAGAAgAAAAhALaDOJL+AAAA4QEAABMAAAAAAAAAAAAAAAAAAAAAAFtDb250&#10;ZW50X1R5cGVzXS54bWxQSwECLQAUAAYACAAAACEAOP0h/9YAAACUAQAACwAAAAAAAAAAAAAAAAAv&#10;AQAAX3JlbHMvLnJlbHNQSwECLQAUAAYACAAAACEAfZHnj6MCAACRBQAADgAAAAAAAAAAAAAAAAAu&#10;AgAAZHJzL2Uyb0RvYy54bWxQSwECLQAUAAYACAAAACEA9UdBoN8AAAAKAQAADwAAAAAAAAAAAAAA&#10;AAD9BAAAZHJzL2Rvd25yZXYueG1sUEsFBgAAAAAEAAQA8wAAAAkGAAAAAA==&#10;" o:allowoverlap="f" filled="f" stroked="f">
              <v:textbox inset="0,0,0,0">
                <w:txbxContent>
                  <w:p w:rsidR="00EB339A" w:rsidRPr="00DE67ED" w:rsidRDefault="00EB339A" w:rsidP="00EB339A">
                    <w:pPr>
                      <w:pStyle w:val="Heading1"/>
                      <w:ind w:right="-588"/>
                      <w:rPr>
                        <w:rFonts w:ascii="Myriad Pro Light" w:hAnsi="Myriad Pro Light"/>
                        <w:b w:val="0"/>
                        <w:color w:val="00558C"/>
                        <w:sz w:val="110"/>
                        <w:szCs w:val="116"/>
                      </w:rPr>
                    </w:pPr>
                    <w:r w:rsidRPr="00DE67ED">
                      <w:rPr>
                        <w:rFonts w:ascii="Myriad Pro Light" w:hAnsi="Myriad Pro Light"/>
                        <w:b w:val="0"/>
                        <w:color w:val="00558C"/>
                        <w:sz w:val="110"/>
                        <w:szCs w:val="116"/>
                      </w:rPr>
                      <w:t xml:space="preserve">Saskatchewan’s </w:t>
                    </w:r>
                    <w:r w:rsidRPr="00DE67ED">
                      <w:rPr>
                        <w:rFonts w:ascii="Myriad Pro Light" w:hAnsi="Myriad Pro Light"/>
                        <w:b w:val="0"/>
                        <w:color w:val="00558C"/>
                        <w:sz w:val="110"/>
                        <w:szCs w:val="116"/>
                      </w:rPr>
                      <w:br/>
                      <w:t>Mining Supply Chain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59EEDA78" wp14:editId="3B400CAE">
          <wp:simplePos x="0" y="0"/>
          <wp:positionH relativeFrom="column">
            <wp:posOffset>0</wp:posOffset>
          </wp:positionH>
          <wp:positionV relativeFrom="page">
            <wp:posOffset>628650</wp:posOffset>
          </wp:positionV>
          <wp:extent cx="3200400" cy="1828800"/>
          <wp:effectExtent l="0" t="0" r="0" b="0"/>
          <wp:wrapThrough wrapText="bothSides">
            <wp:wrapPolygon edited="0">
              <wp:start x="0" y="0"/>
              <wp:lineTo x="0" y="21375"/>
              <wp:lineTo x="21471" y="21375"/>
              <wp:lineTo x="21471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37635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339A" w:rsidRDefault="00EB3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162" w:rsidRPr="007035BF" w:rsidRDefault="0014441B" w:rsidP="007035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50C13"/>
    <w:multiLevelType w:val="hybridMultilevel"/>
    <w:tmpl w:val="D540902E"/>
    <w:lvl w:ilvl="0" w:tplc="C39E418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7FC8A3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80D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655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909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36A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38B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49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6EE9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14E5"/>
    <w:multiLevelType w:val="hybridMultilevel"/>
    <w:tmpl w:val="63E238E4"/>
    <w:lvl w:ilvl="0" w:tplc="1512D5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D04B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44F0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24E8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1E16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6C9D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C86C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E2D3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2E5B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D09CE"/>
    <w:multiLevelType w:val="hybridMultilevel"/>
    <w:tmpl w:val="BE38EE98"/>
    <w:lvl w:ilvl="0" w:tplc="63F29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BEE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763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22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C5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7E0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6A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CE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4B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BD3DAE"/>
    <w:multiLevelType w:val="hybridMultilevel"/>
    <w:tmpl w:val="0082D3B0"/>
    <w:lvl w:ilvl="0" w:tplc="636A57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151660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1619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CF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2C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6662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026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2C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46AC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F1EAC"/>
    <w:multiLevelType w:val="hybridMultilevel"/>
    <w:tmpl w:val="B150CB64"/>
    <w:lvl w:ilvl="0" w:tplc="C08A158C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  <w:sz w:val="20"/>
        <w:szCs w:val="20"/>
      </w:rPr>
    </w:lvl>
    <w:lvl w:ilvl="1" w:tplc="23A86B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1ADD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BA9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E30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412AB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A4B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08E1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3E0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E22C0"/>
    <w:multiLevelType w:val="hybridMultilevel"/>
    <w:tmpl w:val="8CAAD84E"/>
    <w:lvl w:ilvl="0" w:tplc="D6924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BC41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105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8CD2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2A9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A2B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03C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6668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2A0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C7045"/>
    <w:multiLevelType w:val="hybridMultilevel"/>
    <w:tmpl w:val="A5649FBC"/>
    <w:lvl w:ilvl="0" w:tplc="870E8870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</w:rPr>
    </w:lvl>
    <w:lvl w:ilvl="1" w:tplc="A7447CD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B6C0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C89B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BEF9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7E13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C052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B882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E625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15491C"/>
    <w:multiLevelType w:val="hybridMultilevel"/>
    <w:tmpl w:val="D3109B70"/>
    <w:lvl w:ilvl="0" w:tplc="E92E08CE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  <w:sz w:val="20"/>
        <w:szCs w:val="20"/>
      </w:rPr>
    </w:lvl>
    <w:lvl w:ilvl="1" w:tplc="37A06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24D3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A2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AB3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C46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165B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FCD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72F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F5F2A"/>
    <w:multiLevelType w:val="hybridMultilevel"/>
    <w:tmpl w:val="42CA9ACC"/>
    <w:lvl w:ilvl="0" w:tplc="0570EDE8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  <w:sz w:val="20"/>
        <w:szCs w:val="20"/>
      </w:rPr>
    </w:lvl>
    <w:lvl w:ilvl="1" w:tplc="8110C0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C698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22C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875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D1AED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5AB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52BD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77E06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D7AD1"/>
    <w:multiLevelType w:val="hybridMultilevel"/>
    <w:tmpl w:val="F28A421A"/>
    <w:lvl w:ilvl="0" w:tplc="52AC194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10C0E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A88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6B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687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3EB3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1021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F22F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E0C1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B4937"/>
    <w:multiLevelType w:val="hybridMultilevel"/>
    <w:tmpl w:val="F9B675C2"/>
    <w:lvl w:ilvl="0" w:tplc="3F724C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D258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8851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349D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CCBE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94FB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52EF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FE32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0002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385F62"/>
    <w:multiLevelType w:val="hybridMultilevel"/>
    <w:tmpl w:val="718A2D16"/>
    <w:lvl w:ilvl="0" w:tplc="E4623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6E059E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05EE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E8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65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C209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60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460E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646D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B0B71"/>
    <w:multiLevelType w:val="hybridMultilevel"/>
    <w:tmpl w:val="2E64244A"/>
    <w:lvl w:ilvl="0" w:tplc="432A19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B8375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6E86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8ABF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22FF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9E1C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2834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C28C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900F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206EF1"/>
    <w:multiLevelType w:val="hybridMultilevel"/>
    <w:tmpl w:val="D6D41982"/>
    <w:lvl w:ilvl="0" w:tplc="ACF6C498">
      <w:start w:val="1"/>
      <w:numFmt w:val="decimal"/>
      <w:lvlText w:val="%1."/>
      <w:lvlJc w:val="left"/>
      <w:pPr>
        <w:ind w:left="720" w:hanging="360"/>
      </w:pPr>
    </w:lvl>
    <w:lvl w:ilvl="1" w:tplc="B0788064" w:tentative="1">
      <w:start w:val="1"/>
      <w:numFmt w:val="lowerLetter"/>
      <w:lvlText w:val="%2."/>
      <w:lvlJc w:val="left"/>
      <w:pPr>
        <w:ind w:left="1440" w:hanging="360"/>
      </w:pPr>
    </w:lvl>
    <w:lvl w:ilvl="2" w:tplc="EE8E648A" w:tentative="1">
      <w:start w:val="1"/>
      <w:numFmt w:val="lowerRoman"/>
      <w:lvlText w:val="%3."/>
      <w:lvlJc w:val="right"/>
      <w:pPr>
        <w:ind w:left="2160" w:hanging="180"/>
      </w:pPr>
    </w:lvl>
    <w:lvl w:ilvl="3" w:tplc="59EE63CE" w:tentative="1">
      <w:start w:val="1"/>
      <w:numFmt w:val="decimal"/>
      <w:lvlText w:val="%4."/>
      <w:lvlJc w:val="left"/>
      <w:pPr>
        <w:ind w:left="2880" w:hanging="360"/>
      </w:pPr>
    </w:lvl>
    <w:lvl w:ilvl="4" w:tplc="3A5640A8" w:tentative="1">
      <w:start w:val="1"/>
      <w:numFmt w:val="lowerLetter"/>
      <w:lvlText w:val="%5."/>
      <w:lvlJc w:val="left"/>
      <w:pPr>
        <w:ind w:left="3600" w:hanging="360"/>
      </w:pPr>
    </w:lvl>
    <w:lvl w:ilvl="5" w:tplc="C570D8BC" w:tentative="1">
      <w:start w:val="1"/>
      <w:numFmt w:val="lowerRoman"/>
      <w:lvlText w:val="%6."/>
      <w:lvlJc w:val="right"/>
      <w:pPr>
        <w:ind w:left="4320" w:hanging="180"/>
      </w:pPr>
    </w:lvl>
    <w:lvl w:ilvl="6" w:tplc="1DA247B4" w:tentative="1">
      <w:start w:val="1"/>
      <w:numFmt w:val="decimal"/>
      <w:lvlText w:val="%7."/>
      <w:lvlJc w:val="left"/>
      <w:pPr>
        <w:ind w:left="5040" w:hanging="360"/>
      </w:pPr>
    </w:lvl>
    <w:lvl w:ilvl="7" w:tplc="319A3578" w:tentative="1">
      <w:start w:val="1"/>
      <w:numFmt w:val="lowerLetter"/>
      <w:lvlText w:val="%8."/>
      <w:lvlJc w:val="left"/>
      <w:pPr>
        <w:ind w:left="5760" w:hanging="360"/>
      </w:pPr>
    </w:lvl>
    <w:lvl w:ilvl="8" w:tplc="900A39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E5ACD"/>
    <w:multiLevelType w:val="hybridMultilevel"/>
    <w:tmpl w:val="808E678A"/>
    <w:lvl w:ilvl="0" w:tplc="B85662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979A7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695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A6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348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B217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AECD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C34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28BB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E47AB"/>
    <w:multiLevelType w:val="hybridMultilevel"/>
    <w:tmpl w:val="2A6CD50C"/>
    <w:lvl w:ilvl="0" w:tplc="C9A096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1E819A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EE8F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A4DE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063E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DCFC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7817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80CB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E6D5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CF79A5"/>
    <w:multiLevelType w:val="hybridMultilevel"/>
    <w:tmpl w:val="5FBAC958"/>
    <w:lvl w:ilvl="0" w:tplc="163E94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DBAB5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E245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B29A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427B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899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5A9C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DA42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5020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494B20"/>
    <w:multiLevelType w:val="hybridMultilevel"/>
    <w:tmpl w:val="A9964B28"/>
    <w:lvl w:ilvl="0" w:tplc="60527F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9610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08BC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443F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9F642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1E6B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12CB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4600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D6CB5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C7108E"/>
    <w:multiLevelType w:val="hybridMultilevel"/>
    <w:tmpl w:val="92D8EA82"/>
    <w:lvl w:ilvl="0" w:tplc="F560EA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580F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D29AD6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16BB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2E1B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662B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80D3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6ECA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F680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9F3CA7"/>
    <w:multiLevelType w:val="hybridMultilevel"/>
    <w:tmpl w:val="316075BA"/>
    <w:lvl w:ilvl="0" w:tplc="6A863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23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22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2E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E7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A1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6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A7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0B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E69552B"/>
    <w:multiLevelType w:val="hybridMultilevel"/>
    <w:tmpl w:val="F196A302"/>
    <w:lvl w:ilvl="0" w:tplc="605058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32A087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5C60E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9832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EA3C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F6A3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166D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D69F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5418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893219"/>
    <w:multiLevelType w:val="hybridMultilevel"/>
    <w:tmpl w:val="6B38B51E"/>
    <w:lvl w:ilvl="0" w:tplc="4E8A7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6B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806A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8B8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CE9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D8E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424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58D6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2C7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915F3"/>
    <w:multiLevelType w:val="hybridMultilevel"/>
    <w:tmpl w:val="A26204B0"/>
    <w:lvl w:ilvl="0" w:tplc="75BE84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FC04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36CB0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94214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9651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284F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CA3F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483E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B419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575B19"/>
    <w:multiLevelType w:val="hybridMultilevel"/>
    <w:tmpl w:val="1D00CD0E"/>
    <w:lvl w:ilvl="0" w:tplc="A664F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09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EA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6B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643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9E0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4A4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78B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4A6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7A03D8"/>
    <w:multiLevelType w:val="hybridMultilevel"/>
    <w:tmpl w:val="A614C238"/>
    <w:lvl w:ilvl="0" w:tplc="E85251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FC46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2" w:tplc="18946C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D225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64F0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64A3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4433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0CAF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F26B1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412917"/>
    <w:multiLevelType w:val="hybridMultilevel"/>
    <w:tmpl w:val="30963D38"/>
    <w:lvl w:ilvl="0" w:tplc="AF5CFC16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0A3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6F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6A3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AA0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61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BC3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A9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43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1C74819"/>
    <w:multiLevelType w:val="hybridMultilevel"/>
    <w:tmpl w:val="52748494"/>
    <w:lvl w:ilvl="0" w:tplc="3954C7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8CA4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26B7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7E4E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ECA8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B060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843F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DE7F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CEDE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376452"/>
    <w:multiLevelType w:val="hybridMultilevel"/>
    <w:tmpl w:val="E45893E0"/>
    <w:lvl w:ilvl="0" w:tplc="FFBA3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A8CB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E2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DA2F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E22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301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6EB3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BEF0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D6EE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96C70"/>
    <w:multiLevelType w:val="hybridMultilevel"/>
    <w:tmpl w:val="AC54968E"/>
    <w:lvl w:ilvl="0" w:tplc="EACAC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AAC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94E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654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44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2002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6E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00B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A270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A25CB"/>
    <w:multiLevelType w:val="hybridMultilevel"/>
    <w:tmpl w:val="39FE252C"/>
    <w:lvl w:ilvl="0" w:tplc="F70298E2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EA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09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09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05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0F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CC9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1A9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B6A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B17314C"/>
    <w:multiLevelType w:val="hybridMultilevel"/>
    <w:tmpl w:val="B4CEBCB8"/>
    <w:lvl w:ilvl="0" w:tplc="15E43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A9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AE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0E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84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CC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6F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7CF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4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B80524C"/>
    <w:multiLevelType w:val="hybridMultilevel"/>
    <w:tmpl w:val="F536E0C8"/>
    <w:lvl w:ilvl="0" w:tplc="68AC0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3665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D44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A00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1EF1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003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C01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A62D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4056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34415"/>
    <w:multiLevelType w:val="hybridMultilevel"/>
    <w:tmpl w:val="3842A424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3" w15:restartNumberingAfterBreak="0">
    <w:nsid w:val="744A02E9"/>
    <w:multiLevelType w:val="hybridMultilevel"/>
    <w:tmpl w:val="CA0E2048"/>
    <w:lvl w:ilvl="0" w:tplc="8FB47C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42836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48DA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56F0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3209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CA63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E061F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0CD4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CAC2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DB5F22"/>
    <w:multiLevelType w:val="hybridMultilevel"/>
    <w:tmpl w:val="BE6CB33E"/>
    <w:lvl w:ilvl="0" w:tplc="877E4F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267601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E498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A00F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1C28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22CC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EEA5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F0B8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0E8C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0F2890"/>
    <w:multiLevelType w:val="hybridMultilevel"/>
    <w:tmpl w:val="AD760510"/>
    <w:lvl w:ilvl="0" w:tplc="D374B2BE">
      <w:start w:val="1"/>
      <w:numFmt w:val="bullet"/>
      <w:lvlText w:val=""/>
      <w:lvlJc w:val="right"/>
      <w:pPr>
        <w:ind w:left="1350" w:hanging="360"/>
      </w:pPr>
      <w:rPr>
        <w:rFonts w:ascii="Symbol" w:hAnsi="Symbol" w:hint="default"/>
      </w:rPr>
    </w:lvl>
    <w:lvl w:ilvl="1" w:tplc="C5468CA8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8EB2CA06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CAE2D148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6E2052AC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EECC9FC6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DC4626FA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B8867120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52087B54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" w15:restartNumberingAfterBreak="0">
    <w:nsid w:val="794D4C7B"/>
    <w:multiLevelType w:val="hybridMultilevel"/>
    <w:tmpl w:val="2408A022"/>
    <w:lvl w:ilvl="0" w:tplc="848C4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20"/>
      </w:rPr>
    </w:lvl>
    <w:lvl w:ilvl="1" w:tplc="8FE819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C6F0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0FF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F27E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36C2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C2A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0C0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CA97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007ED4"/>
    <w:multiLevelType w:val="hybridMultilevel"/>
    <w:tmpl w:val="9BE65E24"/>
    <w:lvl w:ilvl="0" w:tplc="2E525B6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54105C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D886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50D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06E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DCA1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EA1A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CAD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06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5"/>
  </w:num>
  <w:num w:numId="5">
    <w:abstractNumId w:val="28"/>
  </w:num>
  <w:num w:numId="6">
    <w:abstractNumId w:val="11"/>
  </w:num>
  <w:num w:numId="7">
    <w:abstractNumId w:val="31"/>
  </w:num>
  <w:num w:numId="8">
    <w:abstractNumId w:val="27"/>
  </w:num>
  <w:num w:numId="9">
    <w:abstractNumId w:val="18"/>
  </w:num>
  <w:num w:numId="10">
    <w:abstractNumId w:val="17"/>
  </w:num>
  <w:num w:numId="11">
    <w:abstractNumId w:val="22"/>
  </w:num>
  <w:num w:numId="12">
    <w:abstractNumId w:val="7"/>
  </w:num>
  <w:num w:numId="13">
    <w:abstractNumId w:val="33"/>
  </w:num>
  <w:num w:numId="14">
    <w:abstractNumId w:val="12"/>
  </w:num>
  <w:num w:numId="15">
    <w:abstractNumId w:val="24"/>
  </w:num>
  <w:num w:numId="16">
    <w:abstractNumId w:val="34"/>
  </w:num>
  <w:num w:numId="17">
    <w:abstractNumId w:val="30"/>
  </w:num>
  <w:num w:numId="18">
    <w:abstractNumId w:val="19"/>
  </w:num>
  <w:num w:numId="19">
    <w:abstractNumId w:val="2"/>
  </w:num>
  <w:num w:numId="20">
    <w:abstractNumId w:val="23"/>
  </w:num>
  <w:num w:numId="21">
    <w:abstractNumId w:val="37"/>
  </w:num>
  <w:num w:numId="22">
    <w:abstractNumId w:val="25"/>
  </w:num>
  <w:num w:numId="23">
    <w:abstractNumId w:val="9"/>
  </w:num>
  <w:num w:numId="24">
    <w:abstractNumId w:val="35"/>
  </w:num>
  <w:num w:numId="25">
    <w:abstractNumId w:val="14"/>
  </w:num>
  <w:num w:numId="26">
    <w:abstractNumId w:val="29"/>
  </w:num>
  <w:num w:numId="27">
    <w:abstractNumId w:val="6"/>
  </w:num>
  <w:num w:numId="28">
    <w:abstractNumId w:val="3"/>
  </w:num>
  <w:num w:numId="29">
    <w:abstractNumId w:val="21"/>
  </w:num>
  <w:num w:numId="30">
    <w:abstractNumId w:val="26"/>
  </w:num>
  <w:num w:numId="31">
    <w:abstractNumId w:val="20"/>
  </w:num>
  <w:num w:numId="32">
    <w:abstractNumId w:val="36"/>
  </w:num>
  <w:num w:numId="33">
    <w:abstractNumId w:val="13"/>
  </w:num>
  <w:num w:numId="34">
    <w:abstractNumId w:val="0"/>
  </w:num>
  <w:num w:numId="35">
    <w:abstractNumId w:val="5"/>
  </w:num>
  <w:num w:numId="36">
    <w:abstractNumId w:val="10"/>
  </w:num>
  <w:num w:numId="37">
    <w:abstractNumId w:val="16"/>
  </w:num>
  <w:num w:numId="38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0E"/>
    <w:rsid w:val="00020E95"/>
    <w:rsid w:val="00053B3E"/>
    <w:rsid w:val="00075E93"/>
    <w:rsid w:val="000A2A39"/>
    <w:rsid w:val="00134472"/>
    <w:rsid w:val="0014441B"/>
    <w:rsid w:val="00170980"/>
    <w:rsid w:val="001712EB"/>
    <w:rsid w:val="00240149"/>
    <w:rsid w:val="002548D2"/>
    <w:rsid w:val="00256CB7"/>
    <w:rsid w:val="00281B52"/>
    <w:rsid w:val="002F1B08"/>
    <w:rsid w:val="0031417D"/>
    <w:rsid w:val="00356EF9"/>
    <w:rsid w:val="00383F42"/>
    <w:rsid w:val="003924BD"/>
    <w:rsid w:val="0041319A"/>
    <w:rsid w:val="0041498F"/>
    <w:rsid w:val="004420AC"/>
    <w:rsid w:val="004A723E"/>
    <w:rsid w:val="004B11C9"/>
    <w:rsid w:val="005171DE"/>
    <w:rsid w:val="005D4313"/>
    <w:rsid w:val="0062053A"/>
    <w:rsid w:val="00647DC3"/>
    <w:rsid w:val="006C4245"/>
    <w:rsid w:val="006C4B1D"/>
    <w:rsid w:val="006E2343"/>
    <w:rsid w:val="00721CF9"/>
    <w:rsid w:val="00750136"/>
    <w:rsid w:val="00776BE5"/>
    <w:rsid w:val="007A1904"/>
    <w:rsid w:val="007D1FDF"/>
    <w:rsid w:val="00807AA8"/>
    <w:rsid w:val="00882CAB"/>
    <w:rsid w:val="008923F6"/>
    <w:rsid w:val="00892EFF"/>
    <w:rsid w:val="008958D9"/>
    <w:rsid w:val="008A23F1"/>
    <w:rsid w:val="008C764C"/>
    <w:rsid w:val="008E76D0"/>
    <w:rsid w:val="008F367E"/>
    <w:rsid w:val="00A469B4"/>
    <w:rsid w:val="00A8670E"/>
    <w:rsid w:val="00AA6E2F"/>
    <w:rsid w:val="00AB29A0"/>
    <w:rsid w:val="00AC19BC"/>
    <w:rsid w:val="00B151F1"/>
    <w:rsid w:val="00B55C32"/>
    <w:rsid w:val="00B7769B"/>
    <w:rsid w:val="00C213C2"/>
    <w:rsid w:val="00C266B7"/>
    <w:rsid w:val="00C71638"/>
    <w:rsid w:val="00CC6952"/>
    <w:rsid w:val="00CE6873"/>
    <w:rsid w:val="00D20DA1"/>
    <w:rsid w:val="00D21C71"/>
    <w:rsid w:val="00D6338C"/>
    <w:rsid w:val="00D667AD"/>
    <w:rsid w:val="00DE3591"/>
    <w:rsid w:val="00E655E3"/>
    <w:rsid w:val="00EB339A"/>
    <w:rsid w:val="00EB3D8D"/>
    <w:rsid w:val="00EC7028"/>
    <w:rsid w:val="00F514D1"/>
    <w:rsid w:val="00F730C8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BA51FD"/>
  <w15:docId w15:val="{41EE9C82-E742-4E66-9C24-26F209B5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F8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C3F85"/>
    <w:pPr>
      <w:keepNext/>
      <w:outlineLvl w:val="0"/>
    </w:pPr>
    <w:rPr>
      <w:rFonts w:ascii="Arial Narrow" w:hAnsi="Arial Narrow"/>
      <w:b/>
      <w:bCs/>
      <w:sz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73F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B5812"/>
    <w:pPr>
      <w:keepNext/>
      <w:spacing w:before="240" w:after="60"/>
      <w:outlineLvl w:val="3"/>
    </w:pPr>
    <w:rPr>
      <w:rFonts w:ascii="Calibri" w:eastAsia="MS Mincho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">
    <w:name w:val="h2"/>
    <w:aliases w:val="A.B.C."/>
    <w:rsid w:val="000C3F85"/>
    <w:pPr>
      <w:widowControl w:val="0"/>
      <w:tabs>
        <w:tab w:val="left" w:pos="0"/>
        <w:tab w:val="left" w:pos="540"/>
        <w:tab w:val="left" w:pos="1080"/>
        <w:tab w:val="left" w:pos="1620"/>
        <w:tab w:val="left" w:pos="2160"/>
        <w:tab w:val="left" w:pos="2700"/>
        <w:tab w:val="left" w:pos="3240"/>
        <w:tab w:val="left" w:pos="3780"/>
        <w:tab w:val="left" w:pos="4320"/>
        <w:tab w:val="left" w:pos="4860"/>
        <w:tab w:val="left" w:pos="5400"/>
        <w:tab w:val="left" w:pos="5940"/>
        <w:tab w:val="left" w:pos="6480"/>
        <w:tab w:val="left" w:pos="7020"/>
        <w:tab w:val="left" w:pos="7560"/>
        <w:tab w:val="left" w:pos="810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8"/>
    </w:rPr>
  </w:style>
  <w:style w:type="paragraph" w:styleId="EndnoteText">
    <w:name w:val="endnote text"/>
    <w:basedOn w:val="Normal"/>
    <w:link w:val="EndnoteTextChar"/>
    <w:semiHidden/>
    <w:rsid w:val="000C3F85"/>
    <w:pPr>
      <w:widowControl w:val="0"/>
      <w:tabs>
        <w:tab w:val="left" w:pos="-720"/>
      </w:tabs>
      <w:suppressAutoHyphens/>
    </w:pPr>
    <w:rPr>
      <w:rFonts w:ascii="Courier New" w:hAnsi="Courier New"/>
    </w:rPr>
  </w:style>
  <w:style w:type="paragraph" w:styleId="List">
    <w:name w:val="List"/>
    <w:basedOn w:val="Normal"/>
    <w:link w:val="ListChar"/>
    <w:rsid w:val="000C3F85"/>
    <w:pPr>
      <w:widowControl w:val="0"/>
      <w:ind w:left="360" w:hanging="360"/>
    </w:pPr>
    <w:rPr>
      <w:rFonts w:ascii="Courier" w:hAnsi="Courier"/>
    </w:rPr>
  </w:style>
  <w:style w:type="paragraph" w:styleId="TOC6">
    <w:name w:val="toc 6"/>
    <w:basedOn w:val="Normal"/>
    <w:next w:val="Normal"/>
    <w:semiHidden/>
    <w:rsid w:val="000C3F85"/>
    <w:pPr>
      <w:widowControl w:val="0"/>
      <w:tabs>
        <w:tab w:val="right" w:pos="9360"/>
      </w:tabs>
      <w:suppressAutoHyphens/>
      <w:ind w:left="720" w:hanging="720"/>
    </w:pPr>
    <w:rPr>
      <w:rFonts w:ascii="Courier" w:hAnsi="Courier"/>
    </w:rPr>
  </w:style>
  <w:style w:type="character" w:customStyle="1" w:styleId="contactinfo1">
    <w:name w:val="contactinfo1"/>
    <w:basedOn w:val="DefaultParagraphFont"/>
    <w:rsid w:val="000C3F85"/>
    <w:rPr>
      <w:rFonts w:ascii="Arial" w:hAnsi="Arial"/>
      <w:color w:val="000000"/>
      <w:sz w:val="18"/>
    </w:rPr>
  </w:style>
  <w:style w:type="paragraph" w:styleId="Footer">
    <w:name w:val="footer"/>
    <w:basedOn w:val="Normal"/>
    <w:link w:val="FooterChar"/>
    <w:uiPriority w:val="99"/>
    <w:rsid w:val="000C3F85"/>
    <w:pPr>
      <w:tabs>
        <w:tab w:val="center" w:pos="4320"/>
        <w:tab w:val="right" w:pos="8640"/>
      </w:tabs>
    </w:pPr>
  </w:style>
  <w:style w:type="character" w:customStyle="1" w:styleId="ListChar">
    <w:name w:val="List Char"/>
    <w:basedOn w:val="DefaultParagraphFont"/>
    <w:link w:val="List"/>
    <w:rsid w:val="000C3F85"/>
    <w:rPr>
      <w:rFonts w:ascii="Courier" w:hAnsi="Courier"/>
      <w:sz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805FA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0927F6"/>
    <w:rPr>
      <w:color w:val="0000FF"/>
      <w:u w:val="single"/>
    </w:rPr>
  </w:style>
  <w:style w:type="paragraph" w:styleId="BalloonText">
    <w:name w:val="Balloon Text"/>
    <w:basedOn w:val="Normal"/>
    <w:semiHidden/>
    <w:rsid w:val="00EE2CF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CA7F66"/>
    <w:pPr>
      <w:tabs>
        <w:tab w:val="left" w:pos="3326"/>
      </w:tabs>
      <w:overflowPunct/>
      <w:autoSpaceDE/>
      <w:autoSpaceDN/>
      <w:adjustRightInd/>
      <w:spacing w:after="120" w:line="260" w:lineRule="atLeast"/>
      <w:jc w:val="both"/>
      <w:textAlignment w:val="auto"/>
    </w:pPr>
    <w:rPr>
      <w:rFonts w:ascii="Century Gothic" w:hAnsi="Century Gothic" w:cs="Arial"/>
      <w:sz w:val="17"/>
    </w:rPr>
  </w:style>
  <w:style w:type="character" w:styleId="FollowedHyperlink">
    <w:name w:val="FollowedHyperlink"/>
    <w:basedOn w:val="DefaultParagraphFont"/>
    <w:rsid w:val="009C6D0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A24D3"/>
    <w:pPr>
      <w:ind w:left="720"/>
    </w:pPr>
  </w:style>
  <w:style w:type="paragraph" w:styleId="BodyText3">
    <w:name w:val="Body Text 3"/>
    <w:basedOn w:val="Normal"/>
    <w:link w:val="BodyText3Char"/>
    <w:rsid w:val="00DB43A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B43A6"/>
    <w:rPr>
      <w:sz w:val="16"/>
      <w:szCs w:val="16"/>
      <w:lang w:eastAsia="en-US"/>
    </w:rPr>
  </w:style>
  <w:style w:type="character" w:customStyle="1" w:styleId="EmailStyle30">
    <w:name w:val="EmailStyle30"/>
    <w:basedOn w:val="DefaultParagraphFont"/>
    <w:semiHidden/>
    <w:rsid w:val="00DB43A6"/>
    <w:rPr>
      <w:rFonts w:ascii="Arial" w:hAnsi="Arial" w:cs="Arial"/>
      <w:color w:val="000080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7B5812"/>
    <w:rPr>
      <w:rFonts w:ascii="Courier New" w:hAnsi="Courier New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7B5812"/>
    <w:rPr>
      <w:rFonts w:ascii="Calibri" w:eastAsia="MS Mincho" w:hAnsi="Calibri" w:cs="Times New Roman"/>
      <w:b/>
      <w:bCs/>
      <w:sz w:val="28"/>
      <w:szCs w:val="28"/>
      <w:lang w:eastAsia="en-US"/>
    </w:rPr>
  </w:style>
  <w:style w:type="paragraph" w:styleId="NormalWeb">
    <w:name w:val="Normal (Web)"/>
    <w:basedOn w:val="Normal"/>
    <w:rsid w:val="00D918E5"/>
    <w:pPr>
      <w:spacing w:before="100" w:after="100"/>
    </w:pPr>
    <w:rPr>
      <w:rFonts w:ascii="Arial" w:eastAsia="SimSun" w:hAnsi="Arial"/>
    </w:rPr>
  </w:style>
  <w:style w:type="paragraph" w:styleId="NoSpacing">
    <w:name w:val="No Spacing"/>
    <w:uiPriority w:val="1"/>
    <w:qFormat/>
    <w:rsid w:val="0031776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76C63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076C63"/>
    <w:rPr>
      <w:sz w:val="24"/>
    </w:rPr>
  </w:style>
  <w:style w:type="table" w:styleId="TableGrid">
    <w:name w:val="Table Grid"/>
    <w:basedOn w:val="TableNormal"/>
    <w:rsid w:val="00514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173F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rsid w:val="00DD34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D346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D3460"/>
  </w:style>
  <w:style w:type="paragraph" w:styleId="CommentSubject">
    <w:name w:val="annotation subject"/>
    <w:basedOn w:val="CommentText"/>
    <w:next w:val="CommentText"/>
    <w:link w:val="CommentSubjectChar"/>
    <w:rsid w:val="00DD34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D3460"/>
    <w:rPr>
      <w:b/>
      <w:bCs/>
    </w:rPr>
  </w:style>
  <w:style w:type="paragraph" w:styleId="Revision">
    <w:name w:val="Revision"/>
    <w:hidden/>
    <w:uiPriority w:val="99"/>
    <w:semiHidden/>
    <w:rsid w:val="00807AA8"/>
    <w:rPr>
      <w:sz w:val="24"/>
    </w:rPr>
  </w:style>
  <w:style w:type="character" w:customStyle="1" w:styleId="Heading1Char">
    <w:name w:val="Heading 1 Char"/>
    <w:basedOn w:val="DefaultParagraphFont"/>
    <w:link w:val="Heading1"/>
    <w:rsid w:val="00EB339A"/>
    <w:rPr>
      <w:rFonts w:ascii="Arial Narrow" w:hAnsi="Arial Narrow"/>
      <w:b/>
      <w:bCs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hub.saskatchewan.ca/documents/saskatchewan::saskatchewan-resource-map-2020/about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publications.gov.sk.ca/details.cfm?p=81699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saskatchewan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www.publications.gov.sk.ca/details.cfm?p=81697" TargetMode="External"/><Relationship Id="rId20" Type="http://schemas.openxmlformats.org/officeDocument/2006/relationships/hyperlink" Target="http://www.economy.gov.sk.ca/mfggui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squareonesask.c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scf.ca/" TargetMode="External"/><Relationship Id="rId23" Type="http://schemas.openxmlformats.org/officeDocument/2006/relationships/hyperlink" Target="http://www.saskmining.ca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publications.gov.sk.ca/details.cfm?p=81698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yperlink" Target="http://www.simsa.ca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0DC8-2EBA-4772-A398-6FB761C8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Halbert, Regan ECON</dc:creator>
  <cp:lastModifiedBy>Grella, Michele TED</cp:lastModifiedBy>
  <cp:revision>3</cp:revision>
  <cp:lastPrinted>2021-09-20T14:03:00Z</cp:lastPrinted>
  <dcterms:created xsi:type="dcterms:W3CDTF">2021-09-22T21:30:00Z</dcterms:created>
  <dcterms:modified xsi:type="dcterms:W3CDTF">2021-10-19T20:25:00Z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FILE-ID">
    <vt:lpwstr>013B-2334-0858-A9DD</vt:lpwstr>
  </property>
</Properties>
</file>